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691E" w:rsidR="00FC326F" w:rsidP="00FC326F" w:rsidRDefault="00FC326F" w14:paraId="1FA71D09" w14:textId="0A2829BD">
      <w:pPr>
        <w:pStyle w:val="NoSpacing"/>
        <w:jc w:val="center"/>
        <w:rPr>
          <w:rFonts w:ascii="Aptos" w:hAnsi="Aptos" w:eastAsia="Aptos" w:cs="Aptos"/>
          <w:b/>
          <w:bCs/>
          <w:sz w:val="22"/>
          <w:szCs w:val="22"/>
        </w:rPr>
      </w:pPr>
      <w:r w:rsidRPr="00C1691E">
        <w:rPr>
          <w:rFonts w:ascii="Aptos" w:hAnsi="Aptos" w:eastAsia="Aptos" w:cs="Aptos"/>
          <w:b/>
          <w:bCs/>
          <w:sz w:val="22"/>
          <w:szCs w:val="22"/>
        </w:rPr>
        <w:t>Progyny Benefit Communication Resources</w:t>
      </w:r>
    </w:p>
    <w:p w:rsidRPr="00C1691E" w:rsidR="7533B7A8" w:rsidP="66F6F623" w:rsidRDefault="00C1691E" w14:paraId="41F939E1" w14:textId="279A1B34">
      <w:pPr>
        <w:pStyle w:val="NoSpacing"/>
        <w:jc w:val="center"/>
        <w:rPr>
          <w:sz w:val="22"/>
          <w:szCs w:val="22"/>
        </w:rPr>
      </w:pPr>
      <w:r w:rsidRPr="00C1691E">
        <w:rPr>
          <w:rFonts w:ascii="Aptos" w:hAnsi="Aptos" w:eastAsia="Aptos" w:cs="Aptos"/>
          <w:b/>
          <w:bCs/>
          <w:sz w:val="22"/>
          <w:szCs w:val="22"/>
        </w:rPr>
        <w:t>Menopause 101 Webinars</w:t>
      </w:r>
    </w:p>
    <w:p w:rsidRPr="00C1691E" w:rsidR="00FC326F" w:rsidP="00FC326F" w:rsidRDefault="00FC326F" w14:paraId="64CCB97C" w14:textId="77777777">
      <w:pPr>
        <w:pStyle w:val="NoSpacing"/>
        <w:jc w:val="center"/>
        <w:rPr>
          <w:rFonts w:ascii="Aptos" w:hAnsi="Aptos" w:eastAsia="Aptos" w:cs="Aptos"/>
          <w:b/>
          <w:bCs/>
          <w:sz w:val="22"/>
          <w:szCs w:val="22"/>
        </w:rPr>
      </w:pPr>
      <w:r w:rsidRPr="00C1691E">
        <w:rPr>
          <w:rFonts w:ascii="Aptos" w:hAnsi="Aptos" w:eastAsia="Aptos" w:cs="Aptos"/>
          <w:b/>
          <w:bCs/>
          <w:sz w:val="22"/>
          <w:szCs w:val="22"/>
        </w:rPr>
        <w:t xml:space="preserve"> </w:t>
      </w:r>
    </w:p>
    <w:p w:rsidRPr="00C1691E" w:rsidR="00E20350" w:rsidP="66F6F623" w:rsidRDefault="00C1691E" w14:paraId="25E91A20" w14:textId="4F9965DF">
      <w:pPr>
        <w:keepNext/>
        <w:keepLines/>
        <w:spacing w:line="278" w:lineRule="auto"/>
        <w:rPr>
          <w:rFonts w:ascii="Aptos" w:hAnsi="Aptos" w:eastAsia="Aptos" w:cs="Aptos"/>
          <w:i/>
          <w:iCs/>
          <w:color w:val="000000" w:themeColor="text1"/>
          <w:sz w:val="22"/>
          <w:szCs w:val="22"/>
        </w:rPr>
      </w:pPr>
      <w:r w:rsidRPr="00C1691E">
        <w:rPr>
          <w:rFonts w:ascii="Aptos" w:hAnsi="Aptos" w:eastAsia="Aptos" w:cs="Aptos"/>
          <w:i/>
          <w:iCs/>
          <w:color w:val="000000" w:themeColor="text1"/>
          <w:sz w:val="22"/>
          <w:szCs w:val="22"/>
        </w:rPr>
        <w:t>Progyny is hosting a monthly</w:t>
      </w:r>
      <w:r w:rsidRPr="00C1691E" w:rsidR="0095584D">
        <w:rPr>
          <w:rFonts w:ascii="Aptos" w:hAnsi="Aptos" w:eastAsia="Aptos" w:cs="Aptos"/>
          <w:i/>
          <w:iCs/>
          <w:color w:val="000000" w:themeColor="text1"/>
          <w:sz w:val="22"/>
          <w:szCs w:val="22"/>
        </w:rPr>
        <w:t xml:space="preserve"> Menopause 101 webinar series </w:t>
      </w:r>
      <w:r w:rsidRPr="00C1691E">
        <w:rPr>
          <w:rFonts w:ascii="Aptos" w:hAnsi="Aptos" w:eastAsia="Aptos" w:cs="Aptos"/>
          <w:i/>
          <w:iCs/>
          <w:color w:val="000000" w:themeColor="text1"/>
          <w:sz w:val="22"/>
          <w:szCs w:val="22"/>
        </w:rPr>
        <w:t xml:space="preserve">open to all Progyny menopause eligible members. Use the language below to promote the webinar series to your </w:t>
      </w:r>
      <w:r w:rsidR="006F15BA">
        <w:rPr>
          <w:rFonts w:ascii="Aptos" w:hAnsi="Aptos" w:eastAsia="Aptos" w:cs="Aptos"/>
          <w:i/>
          <w:iCs/>
          <w:color w:val="000000" w:themeColor="text1"/>
          <w:sz w:val="22"/>
          <w:szCs w:val="22"/>
        </w:rPr>
        <w:t>populations</w:t>
      </w:r>
      <w:r w:rsidRPr="00C1691E">
        <w:rPr>
          <w:rFonts w:ascii="Aptos" w:hAnsi="Aptos" w:eastAsia="Aptos" w:cs="Aptos"/>
          <w:i/>
          <w:iCs/>
          <w:color w:val="000000" w:themeColor="text1"/>
          <w:sz w:val="22"/>
          <w:szCs w:val="22"/>
        </w:rPr>
        <w:t xml:space="preserve">. </w:t>
      </w:r>
    </w:p>
    <w:p w:rsidRPr="00C1691E" w:rsidR="00FC326F" w:rsidP="66F6F623" w:rsidRDefault="69830F7A" w14:paraId="1CF4BA11" w14:textId="581334FE">
      <w:pPr>
        <w:keepNext/>
        <w:keepLines/>
        <w:spacing w:line="278" w:lineRule="auto"/>
        <w:rPr>
          <w:rFonts w:ascii="Aptos" w:hAnsi="Aptos" w:eastAsia="Aptos" w:cs="Aptos"/>
          <w:i/>
          <w:iCs/>
          <w:color w:val="000000" w:themeColor="text1"/>
          <w:sz w:val="22"/>
          <w:szCs w:val="22"/>
        </w:rPr>
      </w:pPr>
      <w:r w:rsidRPr="00C1691E">
        <w:rPr>
          <w:rFonts w:ascii="Aptos" w:hAnsi="Aptos" w:eastAsia="Aptos" w:cs="Aptos"/>
          <w:i/>
          <w:iCs/>
          <w:color w:val="000000" w:themeColor="text1"/>
          <w:sz w:val="22"/>
          <w:szCs w:val="22"/>
        </w:rPr>
        <w:t>We have created these sample communications and</w:t>
      </w:r>
      <w:r w:rsidRPr="00C1691E" w:rsidR="2D30AB72">
        <w:rPr>
          <w:rFonts w:ascii="Aptos" w:hAnsi="Aptos" w:eastAsia="Aptos" w:cs="Aptos"/>
          <w:i/>
          <w:iCs/>
          <w:color w:val="000000" w:themeColor="text1"/>
          <w:sz w:val="22"/>
          <w:szCs w:val="22"/>
        </w:rPr>
        <w:t xml:space="preserve"> </w:t>
      </w:r>
      <w:r w:rsidRPr="00C1691E" w:rsidR="00FC326F">
        <w:rPr>
          <w:rFonts w:ascii="Aptos" w:hAnsi="Aptos" w:eastAsia="Aptos" w:cs="Aptos"/>
          <w:i/>
          <w:iCs/>
          <w:color w:val="000000" w:themeColor="text1"/>
          <w:sz w:val="22"/>
          <w:szCs w:val="22"/>
        </w:rPr>
        <w:t xml:space="preserve">compiled resources that you can copy and share on your internal communication channels such as company intranet, employee newsletter, </w:t>
      </w:r>
      <w:r w:rsidR="00262713">
        <w:rPr>
          <w:rFonts w:ascii="Aptos" w:hAnsi="Aptos" w:eastAsia="Aptos" w:cs="Aptos"/>
          <w:i/>
          <w:iCs/>
          <w:color w:val="000000" w:themeColor="text1"/>
          <w:sz w:val="22"/>
          <w:szCs w:val="22"/>
        </w:rPr>
        <w:t xml:space="preserve">company emails, </w:t>
      </w:r>
      <w:r w:rsidRPr="00C1691E" w:rsidR="00FC326F">
        <w:rPr>
          <w:rFonts w:ascii="Aptos" w:hAnsi="Aptos" w:eastAsia="Aptos" w:cs="Aptos"/>
          <w:i/>
          <w:iCs/>
          <w:color w:val="000000" w:themeColor="text1"/>
          <w:sz w:val="22"/>
          <w:szCs w:val="22"/>
        </w:rPr>
        <w:t xml:space="preserve">etc. </w:t>
      </w:r>
    </w:p>
    <w:p w:rsidRPr="00C1691E" w:rsidR="00FC326F" w:rsidP="69995A5B" w:rsidRDefault="370B7A07" w14:paraId="7392E6DA" w14:textId="77777777">
      <w:pPr>
        <w:keepNext/>
        <w:keepLines/>
        <w:spacing w:line="278" w:lineRule="auto"/>
        <w:rPr>
          <w:rFonts w:ascii="Aptos" w:hAnsi="Aptos" w:eastAsia="Aptos" w:cs="Aptos"/>
          <w:i/>
          <w:iCs/>
          <w:color w:val="000000" w:themeColor="text1"/>
          <w:sz w:val="22"/>
          <w:szCs w:val="22"/>
        </w:rPr>
      </w:pPr>
      <w:r w:rsidRPr="69995A5B">
        <w:rPr>
          <w:rFonts w:ascii="Aptos" w:hAnsi="Aptos" w:eastAsia="Aptos" w:cs="Aptos"/>
          <w:i/>
          <w:iCs/>
          <w:color w:val="000000" w:themeColor="text1"/>
          <w:sz w:val="22"/>
          <w:szCs w:val="22"/>
        </w:rPr>
        <w:t xml:space="preserve">Please find: </w:t>
      </w:r>
    </w:p>
    <w:p w:rsidR="00262713" w:rsidP="00262713" w:rsidRDefault="00262713" w14:paraId="02A9063B" w14:textId="4F3F059C">
      <w:pPr>
        <w:pStyle w:val="ListParagraph"/>
        <w:keepNext/>
        <w:keepLines/>
        <w:numPr>
          <w:ilvl w:val="0"/>
          <w:numId w:val="5"/>
        </w:numPr>
        <w:spacing w:after="0" w:line="278" w:lineRule="auto"/>
        <w:rPr>
          <w:rFonts w:ascii="Aptos" w:hAnsi="Aptos" w:eastAsia="Aptos" w:cs="Aptos"/>
          <w:i/>
          <w:iCs/>
          <w:color w:val="000000" w:themeColor="text1"/>
          <w:sz w:val="22"/>
          <w:szCs w:val="22"/>
        </w:rPr>
      </w:pPr>
      <w:r w:rsidRPr="00C1691E">
        <w:rPr>
          <w:rFonts w:ascii="Aptos" w:hAnsi="Aptos" w:eastAsia="Aptos" w:cs="Aptos"/>
          <w:i/>
          <w:iCs/>
          <w:color w:val="000000" w:themeColor="text1"/>
          <w:sz w:val="22"/>
          <w:szCs w:val="22"/>
        </w:rPr>
        <w:t>A</w:t>
      </w:r>
      <w:r w:rsidRPr="00C1691E">
        <w:rPr>
          <w:rFonts w:ascii="Aptos" w:hAnsi="Aptos" w:eastAsia="Aptos" w:cs="Aptos"/>
          <w:b/>
          <w:bCs/>
          <w:i/>
          <w:iCs/>
          <w:color w:val="000000" w:themeColor="text1"/>
          <w:sz w:val="22"/>
          <w:szCs w:val="22"/>
        </w:rPr>
        <w:t xml:space="preserve"> sample email </w:t>
      </w:r>
      <w:r w:rsidRPr="00C1691E">
        <w:rPr>
          <w:rFonts w:ascii="Aptos" w:hAnsi="Aptos" w:eastAsia="Aptos" w:cs="Aptos"/>
          <w:i/>
          <w:iCs/>
          <w:color w:val="000000" w:themeColor="text1"/>
          <w:sz w:val="22"/>
          <w:szCs w:val="22"/>
        </w:rPr>
        <w:t>you can use for internal communication</w:t>
      </w:r>
      <w:r>
        <w:rPr>
          <w:rFonts w:ascii="Aptos" w:hAnsi="Aptos" w:eastAsia="Aptos" w:cs="Aptos"/>
          <w:i/>
          <w:iCs/>
          <w:color w:val="000000" w:themeColor="text1"/>
          <w:sz w:val="22"/>
          <w:szCs w:val="22"/>
        </w:rPr>
        <w:t xml:space="preserve"> to promote the </w:t>
      </w:r>
      <w:r w:rsidR="00293B44">
        <w:rPr>
          <w:rFonts w:ascii="Aptos" w:hAnsi="Aptos" w:eastAsia="Aptos" w:cs="Aptos"/>
          <w:i/>
          <w:iCs/>
          <w:color w:val="000000" w:themeColor="text1"/>
          <w:sz w:val="22"/>
          <w:szCs w:val="22"/>
        </w:rPr>
        <w:t>benefit and highlight upcoming webinars</w:t>
      </w:r>
    </w:p>
    <w:p w:rsidRPr="001E5E27" w:rsidR="00DA40EA" w:rsidP="00DA40EA" w:rsidRDefault="00DA40EA" w14:paraId="18E25A04" w14:textId="27B47AC1">
      <w:pPr>
        <w:pStyle w:val="ListParagraph"/>
        <w:keepNext/>
        <w:keepLines/>
        <w:numPr>
          <w:ilvl w:val="0"/>
          <w:numId w:val="5"/>
        </w:numPr>
        <w:spacing w:after="0" w:line="278" w:lineRule="auto"/>
        <w:rPr>
          <w:rFonts w:ascii="Aptos" w:hAnsi="Aptos" w:eastAsia="Aptos" w:cs="Aptos"/>
          <w:i/>
          <w:iCs/>
          <w:color w:val="000000" w:themeColor="text1"/>
          <w:sz w:val="22"/>
          <w:szCs w:val="22"/>
        </w:rPr>
      </w:pPr>
      <w:r w:rsidRPr="69995A5B">
        <w:rPr>
          <w:rFonts w:ascii="Aptos" w:hAnsi="Aptos" w:eastAsia="Aptos" w:cs="Aptos"/>
          <w:b/>
          <w:bCs/>
          <w:i/>
          <w:iCs/>
          <w:color w:val="000000" w:themeColor="text1"/>
          <w:sz w:val="22"/>
          <w:szCs w:val="22"/>
        </w:rPr>
        <w:t xml:space="preserve">A short description of the menopause webinar series </w:t>
      </w:r>
      <w:r w:rsidRPr="69995A5B">
        <w:rPr>
          <w:rFonts w:ascii="Aptos" w:hAnsi="Aptos" w:eastAsia="Aptos" w:cs="Aptos"/>
          <w:i/>
          <w:iCs/>
          <w:color w:val="000000" w:themeColor="text1"/>
          <w:sz w:val="22"/>
          <w:szCs w:val="22"/>
        </w:rPr>
        <w:t>you can post on your intranet/for any internal communications. Use this when you want to promote the Menopause 101 Series.</w:t>
      </w:r>
    </w:p>
    <w:p w:rsidRPr="00C1691E" w:rsidR="17C4D1F9" w:rsidP="613D9555" w:rsidRDefault="094FC708" w14:paraId="67BEA2C2" w14:textId="44F3DBAB">
      <w:pPr>
        <w:pStyle w:val="ListParagraph"/>
        <w:keepNext/>
        <w:keepLines/>
        <w:numPr>
          <w:ilvl w:val="0"/>
          <w:numId w:val="5"/>
        </w:numPr>
        <w:spacing w:after="0" w:line="278" w:lineRule="auto"/>
        <w:rPr>
          <w:rFonts w:ascii="Aptos" w:hAnsi="Aptos" w:eastAsia="Aptos" w:cs="Aptos"/>
          <w:i/>
          <w:iCs/>
          <w:color w:val="000000" w:themeColor="text1"/>
          <w:sz w:val="22"/>
          <w:szCs w:val="22"/>
        </w:rPr>
      </w:pPr>
      <w:r w:rsidRPr="69995A5B">
        <w:rPr>
          <w:rFonts w:ascii="Aptos" w:hAnsi="Aptos" w:eastAsia="Aptos" w:cs="Aptos"/>
          <w:b/>
          <w:bCs/>
          <w:i/>
          <w:iCs/>
          <w:color w:val="000000" w:themeColor="text1"/>
          <w:sz w:val="22"/>
          <w:szCs w:val="22"/>
        </w:rPr>
        <w:t xml:space="preserve">A short description of </w:t>
      </w:r>
      <w:r w:rsidRPr="69995A5B" w:rsidR="78CEE071">
        <w:rPr>
          <w:rFonts w:ascii="Aptos" w:hAnsi="Aptos" w:eastAsia="Aptos" w:cs="Aptos"/>
          <w:b/>
          <w:bCs/>
          <w:i/>
          <w:iCs/>
          <w:color w:val="000000" w:themeColor="text1"/>
          <w:sz w:val="22"/>
          <w:szCs w:val="22"/>
        </w:rPr>
        <w:t xml:space="preserve">upcoming menopause sessions </w:t>
      </w:r>
      <w:r w:rsidRPr="69995A5B" w:rsidR="78CEE071">
        <w:rPr>
          <w:rFonts w:ascii="Aptos" w:hAnsi="Aptos" w:eastAsia="Aptos" w:cs="Aptos"/>
          <w:i/>
          <w:iCs/>
          <w:color w:val="000000" w:themeColor="text1"/>
          <w:sz w:val="22"/>
          <w:szCs w:val="22"/>
        </w:rPr>
        <w:t>y</w:t>
      </w:r>
      <w:r w:rsidRPr="69995A5B" w:rsidR="79DE2FDC">
        <w:rPr>
          <w:rFonts w:ascii="Aptos" w:hAnsi="Aptos" w:eastAsia="Aptos" w:cs="Aptos"/>
          <w:i/>
          <w:iCs/>
          <w:color w:val="000000" w:themeColor="text1"/>
          <w:sz w:val="22"/>
          <w:szCs w:val="22"/>
        </w:rPr>
        <w:t>ou can post on your intranet/for any internal communications</w:t>
      </w:r>
      <w:r w:rsidRPr="69995A5B" w:rsidR="5836517A">
        <w:rPr>
          <w:rFonts w:ascii="Aptos" w:hAnsi="Aptos" w:eastAsia="Aptos" w:cs="Aptos"/>
          <w:i/>
          <w:iCs/>
          <w:color w:val="000000" w:themeColor="text1"/>
          <w:sz w:val="22"/>
          <w:szCs w:val="22"/>
        </w:rPr>
        <w:t>. Use this when you want to promote an individual webinar.</w:t>
      </w:r>
    </w:p>
    <w:p w:rsidR="613D9555" w:rsidP="613D9555" w:rsidRDefault="613D9555" w14:paraId="502CC661" w14:textId="598A0129">
      <w:pPr>
        <w:pStyle w:val="ListParagraph"/>
        <w:keepNext/>
        <w:keepLines/>
        <w:spacing w:after="0" w:line="278" w:lineRule="auto"/>
        <w:rPr>
          <w:rFonts w:ascii="Aptos" w:hAnsi="Aptos" w:eastAsia="Aptos" w:cs="Aptos"/>
          <w:i/>
          <w:iCs/>
          <w:color w:val="000000" w:themeColor="text1"/>
          <w:sz w:val="22"/>
          <w:szCs w:val="22"/>
        </w:rPr>
      </w:pPr>
    </w:p>
    <w:p w:rsidRPr="00C1691E" w:rsidR="00FC326F" w:rsidP="07272845" w:rsidRDefault="00FC326F" w14:paraId="2118F756" w14:textId="17E184EF">
      <w:pPr>
        <w:keepNext/>
        <w:keepLines/>
        <w:spacing w:line="278" w:lineRule="auto"/>
        <w:rPr>
          <w:rFonts w:ascii="Aptos" w:hAnsi="Aptos" w:eastAsia="Aptos" w:cs="Aptos"/>
          <w:i/>
          <w:iCs/>
          <w:color w:val="000000" w:themeColor="text1"/>
          <w:sz w:val="22"/>
          <w:szCs w:val="22"/>
        </w:rPr>
      </w:pPr>
      <w:r w:rsidRPr="00C1691E">
        <w:rPr>
          <w:rFonts w:ascii="Aptos" w:hAnsi="Aptos" w:eastAsia="Aptos" w:cs="Aptos"/>
          <w:i/>
          <w:iCs/>
          <w:color w:val="000000" w:themeColor="text1"/>
          <w:sz w:val="22"/>
          <w:szCs w:val="22"/>
        </w:rPr>
        <w:t xml:space="preserve">Please keep in mind: </w:t>
      </w:r>
    </w:p>
    <w:p w:rsidRPr="00C1691E" w:rsidR="00FC326F" w:rsidP="00FC326F" w:rsidRDefault="00FC326F" w14:paraId="55D574A3" w14:textId="6D3DC920">
      <w:pPr>
        <w:pStyle w:val="ListParagraph"/>
        <w:keepNext/>
        <w:keepLines/>
        <w:numPr>
          <w:ilvl w:val="0"/>
          <w:numId w:val="1"/>
        </w:numPr>
        <w:spacing w:after="0" w:line="278" w:lineRule="auto"/>
        <w:rPr>
          <w:rFonts w:ascii="Aptos" w:hAnsi="Aptos" w:eastAsia="Aptos" w:cs="Aptos"/>
          <w:i/>
          <w:iCs/>
          <w:color w:val="000000" w:themeColor="text1"/>
          <w:sz w:val="22"/>
          <w:szCs w:val="22"/>
        </w:rPr>
      </w:pPr>
      <w:r w:rsidRPr="00C1691E">
        <w:rPr>
          <w:rFonts w:ascii="Aptos" w:hAnsi="Aptos" w:eastAsia="Aptos" w:cs="Aptos"/>
          <w:i/>
          <w:iCs/>
          <w:color w:val="000000" w:themeColor="text1"/>
          <w:sz w:val="22"/>
          <w:szCs w:val="22"/>
        </w:rPr>
        <w:t xml:space="preserve">Download and save a copy </w:t>
      </w:r>
      <w:r w:rsidRPr="00C1691E" w:rsidR="00365FF1">
        <w:rPr>
          <w:rFonts w:ascii="Aptos" w:hAnsi="Aptos" w:eastAsia="Aptos" w:cs="Aptos"/>
          <w:i/>
          <w:iCs/>
          <w:color w:val="000000" w:themeColor="text1"/>
          <w:sz w:val="22"/>
          <w:szCs w:val="22"/>
        </w:rPr>
        <w:t>to edit and share</w:t>
      </w:r>
    </w:p>
    <w:p w:rsidRPr="00C1691E" w:rsidR="00FC326F" w:rsidP="00FC326F" w:rsidRDefault="00FC326F" w14:paraId="78E86309" w14:textId="77777777">
      <w:pPr>
        <w:pStyle w:val="ListParagraph"/>
        <w:keepNext/>
        <w:keepLines/>
        <w:numPr>
          <w:ilvl w:val="0"/>
          <w:numId w:val="1"/>
        </w:numPr>
        <w:spacing w:after="0" w:line="278" w:lineRule="auto"/>
        <w:rPr>
          <w:rFonts w:ascii="Aptos" w:hAnsi="Aptos" w:eastAsia="Aptos" w:cs="Aptos"/>
          <w:i/>
          <w:iCs/>
          <w:color w:val="000000" w:themeColor="text1"/>
          <w:sz w:val="22"/>
          <w:szCs w:val="22"/>
        </w:rPr>
      </w:pPr>
      <w:r w:rsidRPr="00C1691E">
        <w:rPr>
          <w:rFonts w:ascii="Aptos" w:hAnsi="Aptos" w:eastAsia="Aptos" w:cs="Aptos"/>
          <w:i/>
          <w:iCs/>
          <w:color w:val="000000" w:themeColor="text1"/>
          <w:sz w:val="22"/>
          <w:szCs w:val="22"/>
        </w:rPr>
        <w:t>We highlighted what is customizable based on your specific benefit offering to be updated prior to sharing</w:t>
      </w:r>
    </w:p>
    <w:p w:rsidRPr="00C1691E" w:rsidR="00FC326F" w:rsidP="00FC326F" w:rsidRDefault="00FC326F" w14:paraId="062C3799" w14:textId="77777777">
      <w:pPr>
        <w:pStyle w:val="ListParagraph"/>
        <w:keepNext/>
        <w:keepLines/>
        <w:numPr>
          <w:ilvl w:val="0"/>
          <w:numId w:val="1"/>
        </w:numPr>
        <w:spacing w:after="0" w:line="278" w:lineRule="auto"/>
        <w:rPr>
          <w:rFonts w:ascii="Aptos" w:hAnsi="Aptos" w:eastAsia="Aptos" w:cs="Aptos"/>
          <w:i/>
          <w:iCs/>
          <w:color w:val="000000" w:themeColor="text1"/>
          <w:sz w:val="22"/>
          <w:szCs w:val="22"/>
        </w:rPr>
      </w:pPr>
      <w:r w:rsidRPr="00C1691E">
        <w:rPr>
          <w:rFonts w:ascii="Aptos" w:hAnsi="Aptos" w:eastAsia="Aptos" w:cs="Aptos"/>
          <w:i/>
          <w:iCs/>
          <w:color w:val="000000" w:themeColor="text1"/>
          <w:sz w:val="22"/>
          <w:szCs w:val="22"/>
        </w:rPr>
        <w:t>Please contact your Progyny representative if you need support or additional assets</w:t>
      </w:r>
    </w:p>
    <w:p w:rsidRPr="00C1691E" w:rsidR="00FC326F" w:rsidP="00FC326F" w:rsidRDefault="00FC326F" w14:paraId="695DAEA3" w14:textId="77777777">
      <w:pPr>
        <w:keepNext/>
        <w:keepLines/>
        <w:pBdr>
          <w:bottom w:val="single" w:color="000000" w:sz="12" w:space="1"/>
        </w:pBdr>
        <w:spacing w:line="278" w:lineRule="auto"/>
        <w:rPr>
          <w:rFonts w:ascii="Aptos" w:hAnsi="Aptos" w:eastAsia="Aptos" w:cs="Aptos"/>
          <w:color w:val="000000" w:themeColor="text1"/>
          <w:sz w:val="22"/>
          <w:szCs w:val="22"/>
        </w:rPr>
      </w:pPr>
    </w:p>
    <w:p w:rsidRPr="00C1691E" w:rsidR="001119BA" w:rsidRDefault="001119BA" w14:paraId="2C078E63" w14:textId="77777777">
      <w:pPr>
        <w:rPr>
          <w:sz w:val="22"/>
          <w:szCs w:val="22"/>
        </w:rPr>
      </w:pPr>
    </w:p>
    <w:p w:rsidRPr="00C1691E" w:rsidR="00350347" w:rsidP="00350347" w:rsidRDefault="00350347" w14:paraId="446BBA1D" w14:textId="07D043D5">
      <w:pPr>
        <w:keepNext/>
        <w:keepLines/>
        <w:rPr>
          <w:b/>
          <w:bCs/>
          <w:sz w:val="22"/>
          <w:szCs w:val="22"/>
        </w:rPr>
      </w:pPr>
      <w:r>
        <w:rPr>
          <w:b/>
          <w:bCs/>
          <w:sz w:val="22"/>
          <w:szCs w:val="22"/>
        </w:rPr>
        <w:t>1</w:t>
      </w:r>
      <w:r w:rsidRPr="00C1691E">
        <w:rPr>
          <w:b/>
          <w:bCs/>
          <w:sz w:val="22"/>
          <w:szCs w:val="22"/>
        </w:rPr>
        <w:t>. Sample Email</w:t>
      </w:r>
    </w:p>
    <w:p w:rsidRPr="00C1691E" w:rsidR="00350347" w:rsidP="00350347" w:rsidRDefault="00350347" w14:paraId="73CFC4D2" w14:textId="77777777">
      <w:pPr>
        <w:spacing w:after="0" w:line="240" w:lineRule="auto"/>
        <w:rPr>
          <w:sz w:val="22"/>
          <w:szCs w:val="22"/>
        </w:rPr>
      </w:pPr>
      <w:r w:rsidRPr="00C1691E">
        <w:rPr>
          <w:b/>
          <w:bCs/>
          <w:i/>
          <w:iCs/>
          <w:sz w:val="22"/>
          <w:szCs w:val="22"/>
        </w:rPr>
        <w:t>Recommended Subject Line:</w:t>
      </w:r>
      <w:r w:rsidRPr="00C1691E">
        <w:rPr>
          <w:b/>
          <w:bCs/>
          <w:sz w:val="22"/>
          <w:szCs w:val="22"/>
        </w:rPr>
        <w:t xml:space="preserve"> </w:t>
      </w:r>
      <w:r w:rsidRPr="00C1691E">
        <w:rPr>
          <w:sz w:val="22"/>
          <w:szCs w:val="22"/>
        </w:rPr>
        <w:t>Benefit Spotlight: Menopause support available through Progyny</w:t>
      </w:r>
      <w:r w:rsidRPr="00C1691E">
        <w:rPr>
          <w:rFonts w:ascii="Arial" w:hAnsi="Arial" w:cs="Arial"/>
          <w:sz w:val="22"/>
          <w:szCs w:val="22"/>
        </w:rPr>
        <w:t> </w:t>
      </w:r>
      <w:r w:rsidRPr="00C1691E">
        <w:rPr>
          <w:sz w:val="22"/>
          <w:szCs w:val="22"/>
        </w:rPr>
        <w:t> </w:t>
      </w:r>
    </w:p>
    <w:p w:rsidRPr="00C1691E" w:rsidR="00350347" w:rsidP="00350347" w:rsidRDefault="00350347" w14:paraId="04BEA7C6" w14:textId="77777777">
      <w:pPr>
        <w:spacing w:after="0" w:line="240" w:lineRule="auto"/>
        <w:rPr>
          <w:sz w:val="22"/>
          <w:szCs w:val="22"/>
        </w:rPr>
      </w:pPr>
    </w:p>
    <w:p w:rsidRPr="00C1691E" w:rsidR="00350347" w:rsidP="00350347" w:rsidRDefault="00350347" w14:paraId="21371798" w14:textId="77777777">
      <w:pPr>
        <w:spacing w:after="0" w:line="240" w:lineRule="auto"/>
        <w:rPr>
          <w:sz w:val="22"/>
          <w:szCs w:val="22"/>
        </w:rPr>
      </w:pPr>
      <w:r w:rsidRPr="00C1691E">
        <w:rPr>
          <w:sz w:val="22"/>
          <w:szCs w:val="22"/>
        </w:rPr>
        <w:t>Hi team,</w:t>
      </w:r>
      <w:r w:rsidRPr="00C1691E">
        <w:rPr>
          <w:rFonts w:ascii="Arial" w:hAnsi="Arial" w:cs="Arial"/>
          <w:sz w:val="22"/>
          <w:szCs w:val="22"/>
        </w:rPr>
        <w:t> </w:t>
      </w:r>
      <w:r w:rsidRPr="00C1691E">
        <w:rPr>
          <w:sz w:val="22"/>
          <w:szCs w:val="22"/>
        </w:rPr>
        <w:t> </w:t>
      </w:r>
    </w:p>
    <w:p w:rsidRPr="00C1691E" w:rsidR="00350347" w:rsidP="00350347" w:rsidRDefault="00350347" w14:paraId="5990F2B1" w14:textId="77777777">
      <w:pPr>
        <w:spacing w:after="0" w:line="240" w:lineRule="auto"/>
        <w:rPr>
          <w:sz w:val="22"/>
          <w:szCs w:val="22"/>
        </w:rPr>
      </w:pPr>
    </w:p>
    <w:p w:rsidRPr="00C1691E" w:rsidR="00350347" w:rsidP="00350347" w:rsidRDefault="00350347" w14:paraId="28BB4D4A" w14:textId="47D7B472">
      <w:pPr>
        <w:spacing w:after="0" w:line="240" w:lineRule="auto"/>
        <w:rPr>
          <w:sz w:val="22"/>
          <w:szCs w:val="22"/>
        </w:rPr>
      </w:pPr>
      <w:r w:rsidRPr="69995A5B">
        <w:rPr>
          <w:sz w:val="22"/>
          <w:szCs w:val="22"/>
          <w:highlight w:val="yellow"/>
        </w:rPr>
        <w:t>[COMPANY]</w:t>
      </w:r>
      <w:r w:rsidRPr="69995A5B">
        <w:rPr>
          <w:sz w:val="22"/>
          <w:szCs w:val="22"/>
        </w:rPr>
        <w:t xml:space="preserve"> is proud to offer </w:t>
      </w:r>
      <w:r w:rsidRPr="7F3D21D3" w:rsidR="1B6F6221">
        <w:rPr>
          <w:sz w:val="22"/>
          <w:szCs w:val="22"/>
        </w:rPr>
        <w:t>p</w:t>
      </w:r>
      <w:r w:rsidRPr="7F3D21D3" w:rsidR="53C0BD47">
        <w:rPr>
          <w:sz w:val="22"/>
          <w:szCs w:val="22"/>
        </w:rPr>
        <w:t xml:space="preserve">erimenopause and </w:t>
      </w:r>
      <w:r w:rsidRPr="7F3D21D3" w:rsidR="01A756AC">
        <w:rPr>
          <w:sz w:val="22"/>
          <w:szCs w:val="22"/>
        </w:rPr>
        <w:t>m</w:t>
      </w:r>
      <w:r w:rsidRPr="7F3D21D3" w:rsidR="53C0BD47">
        <w:rPr>
          <w:sz w:val="22"/>
          <w:szCs w:val="22"/>
        </w:rPr>
        <w:t xml:space="preserve">enopause </w:t>
      </w:r>
      <w:r w:rsidRPr="7F3D21D3" w:rsidR="157B1DA5">
        <w:rPr>
          <w:sz w:val="22"/>
          <w:szCs w:val="22"/>
        </w:rPr>
        <w:t>c</w:t>
      </w:r>
      <w:r w:rsidRPr="7F3D21D3" w:rsidR="53C0BD47">
        <w:rPr>
          <w:sz w:val="22"/>
          <w:szCs w:val="22"/>
        </w:rPr>
        <w:t xml:space="preserve">are through </w:t>
      </w:r>
      <w:r w:rsidRPr="69995A5B">
        <w:rPr>
          <w:sz w:val="22"/>
          <w:szCs w:val="22"/>
        </w:rPr>
        <w:t xml:space="preserve">Progyny as a benefit for employees and their </w:t>
      </w:r>
      <w:r w:rsidRPr="69995A5B">
        <w:rPr>
          <w:sz w:val="22"/>
          <w:szCs w:val="22"/>
          <w:highlight w:val="yellow"/>
        </w:rPr>
        <w:t>spouses/domestic partners [on our medical plan</w:t>
      </w:r>
      <w:r w:rsidRPr="7F3D21D3">
        <w:rPr>
          <w:sz w:val="22"/>
          <w:szCs w:val="22"/>
          <w:highlight w:val="yellow"/>
        </w:rPr>
        <w:t>]</w:t>
      </w:r>
      <w:r w:rsidRPr="7F3D21D3" w:rsidR="7708A5E8">
        <w:rPr>
          <w:sz w:val="22"/>
          <w:szCs w:val="22"/>
          <w:highlight w:val="yellow"/>
        </w:rPr>
        <w:t xml:space="preserve">. </w:t>
      </w:r>
      <w:r w:rsidRPr="69995A5B">
        <w:rPr>
          <w:sz w:val="22"/>
          <w:szCs w:val="22"/>
        </w:rPr>
        <w:t xml:space="preserve"> Hormone fluctuations can cause a wide array of symptoms </w:t>
      </w:r>
      <w:r w:rsidRPr="7F3D21D3" w:rsidR="006C4482">
        <w:rPr>
          <w:sz w:val="22"/>
          <w:szCs w:val="22"/>
        </w:rPr>
        <w:t>including</w:t>
      </w:r>
      <w:r w:rsidRPr="69995A5B">
        <w:rPr>
          <w:sz w:val="22"/>
          <w:szCs w:val="22"/>
        </w:rPr>
        <w:t xml:space="preserve"> weight gain, </w:t>
      </w:r>
      <w:r w:rsidR="006C4482">
        <w:rPr>
          <w:sz w:val="22"/>
          <w:szCs w:val="22"/>
        </w:rPr>
        <w:t xml:space="preserve">insomnia, </w:t>
      </w:r>
      <w:r w:rsidRPr="69995A5B">
        <w:rPr>
          <w:sz w:val="22"/>
          <w:szCs w:val="22"/>
        </w:rPr>
        <w:t xml:space="preserve">brain fog, mood swings, </w:t>
      </w:r>
      <w:r w:rsidR="006C4482">
        <w:rPr>
          <w:sz w:val="22"/>
          <w:szCs w:val="22"/>
        </w:rPr>
        <w:t xml:space="preserve">joint pain, </w:t>
      </w:r>
      <w:r w:rsidRPr="69995A5B">
        <w:rPr>
          <w:sz w:val="22"/>
          <w:szCs w:val="22"/>
        </w:rPr>
        <w:t>and more. Not all menopause care is created equal, and we believe you deserve the right information and a trusted team of specialists by your side.</w:t>
      </w:r>
      <w:r w:rsidRPr="69995A5B">
        <w:rPr>
          <w:rFonts w:ascii="Arial" w:hAnsi="Arial" w:cs="Arial"/>
          <w:sz w:val="22"/>
          <w:szCs w:val="22"/>
        </w:rPr>
        <w:t> </w:t>
      </w:r>
      <w:r w:rsidRPr="69995A5B">
        <w:rPr>
          <w:sz w:val="22"/>
          <w:szCs w:val="22"/>
        </w:rPr>
        <w:t> </w:t>
      </w:r>
    </w:p>
    <w:p w:rsidRPr="00C1691E" w:rsidR="00350347" w:rsidP="00350347" w:rsidRDefault="00350347" w14:paraId="3490D352" w14:textId="77777777">
      <w:pPr>
        <w:spacing w:after="0" w:line="240" w:lineRule="auto"/>
        <w:rPr>
          <w:b/>
          <w:bCs/>
          <w:sz w:val="22"/>
          <w:szCs w:val="22"/>
        </w:rPr>
      </w:pPr>
    </w:p>
    <w:p w:rsidR="00BE0724" w:rsidP="00350347" w:rsidRDefault="00350347" w14:paraId="2BFCB50C" w14:textId="77777777">
      <w:pPr>
        <w:spacing w:after="0" w:line="240" w:lineRule="auto"/>
        <w:rPr>
          <w:sz w:val="22"/>
          <w:szCs w:val="22"/>
        </w:rPr>
      </w:pPr>
      <w:r w:rsidRPr="69995A5B">
        <w:rPr>
          <w:b/>
          <w:bCs/>
          <w:sz w:val="22"/>
          <w:szCs w:val="22"/>
        </w:rPr>
        <w:t>Progyny’s Menopause and Midlife Care program</w:t>
      </w:r>
      <w:r w:rsidRPr="69995A5B">
        <w:rPr>
          <w:sz w:val="22"/>
          <w:szCs w:val="22"/>
        </w:rPr>
        <w:t xml:space="preserve"> offers guidance that starts at the earliest symptoms of perimenopause. Whether you just want to get your individual questions answered, or are ready to see a menopause provider, Progyny is here for you. </w:t>
      </w:r>
    </w:p>
    <w:p w:rsidR="00BE0724" w:rsidP="00350347" w:rsidRDefault="00BE0724" w14:paraId="52B77EF5" w14:textId="77777777">
      <w:pPr>
        <w:spacing w:after="0" w:line="240" w:lineRule="auto"/>
        <w:rPr>
          <w:sz w:val="22"/>
          <w:szCs w:val="22"/>
        </w:rPr>
      </w:pPr>
    </w:p>
    <w:p w:rsidRPr="001E5E27" w:rsidR="00350347" w:rsidP="00350347" w:rsidRDefault="00350347" w14:paraId="3F9F1282" w14:textId="77777777">
      <w:pPr>
        <w:spacing w:after="0" w:line="240" w:lineRule="auto"/>
        <w:rPr>
          <w:b/>
          <w:bCs/>
          <w:sz w:val="22"/>
          <w:szCs w:val="22"/>
        </w:rPr>
      </w:pPr>
      <w:r w:rsidRPr="001E5E27">
        <w:rPr>
          <w:b/>
          <w:bCs/>
          <w:sz w:val="22"/>
          <w:szCs w:val="22"/>
        </w:rPr>
        <w:t>Contact Progyny to: </w:t>
      </w:r>
    </w:p>
    <w:p w:rsidRPr="00C1691E" w:rsidR="00350347" w:rsidP="00350347" w:rsidRDefault="00350347" w14:paraId="49F2F6D2" w14:textId="77777777">
      <w:pPr>
        <w:spacing w:after="0" w:line="240" w:lineRule="auto"/>
        <w:rPr>
          <w:sz w:val="22"/>
          <w:szCs w:val="22"/>
        </w:rPr>
      </w:pPr>
    </w:p>
    <w:p w:rsidRPr="00C1691E" w:rsidR="00350347" w:rsidP="00350347" w:rsidRDefault="00350347" w14:paraId="08F3A797" w14:textId="763DED21">
      <w:pPr>
        <w:numPr>
          <w:ilvl w:val="0"/>
          <w:numId w:val="9"/>
        </w:numPr>
        <w:spacing w:after="0" w:line="240" w:lineRule="auto"/>
        <w:rPr>
          <w:sz w:val="22"/>
          <w:szCs w:val="22"/>
        </w:rPr>
      </w:pPr>
      <w:r w:rsidRPr="69995A5B">
        <w:rPr>
          <w:sz w:val="22"/>
          <w:szCs w:val="22"/>
        </w:rPr>
        <w:t xml:space="preserve">Connect with a Progyny Care Advocate (PCA) at no cost to you for </w:t>
      </w:r>
      <w:r w:rsidRPr="613D9555" w:rsidR="00ED04A1">
        <w:rPr>
          <w:sz w:val="22"/>
          <w:szCs w:val="22"/>
        </w:rPr>
        <w:t>personalized</w:t>
      </w:r>
      <w:r w:rsidR="00ED04A1">
        <w:rPr>
          <w:sz w:val="22"/>
          <w:szCs w:val="22"/>
        </w:rPr>
        <w:t xml:space="preserve"> support</w:t>
      </w:r>
      <w:r w:rsidRPr="69995A5B">
        <w:rPr>
          <w:sz w:val="22"/>
          <w:szCs w:val="22"/>
        </w:rPr>
        <w:t xml:space="preserve"> and care navigation </w:t>
      </w:r>
    </w:p>
    <w:p w:rsidRPr="00C1691E" w:rsidR="00350347" w:rsidP="00350347" w:rsidRDefault="00350347" w14:paraId="06710268" w14:textId="1034D3F8">
      <w:pPr>
        <w:numPr>
          <w:ilvl w:val="0"/>
          <w:numId w:val="11"/>
        </w:numPr>
        <w:spacing w:after="0" w:line="240" w:lineRule="auto"/>
        <w:rPr>
          <w:sz w:val="22"/>
          <w:szCs w:val="22"/>
        </w:rPr>
      </w:pPr>
      <w:r w:rsidRPr="00C1691E">
        <w:rPr>
          <w:sz w:val="22"/>
          <w:szCs w:val="22"/>
        </w:rPr>
        <w:t xml:space="preserve">Learn </w:t>
      </w:r>
      <w:r w:rsidR="00ED04A1">
        <w:rPr>
          <w:sz w:val="22"/>
          <w:szCs w:val="22"/>
        </w:rPr>
        <w:t xml:space="preserve">lifestyle </w:t>
      </w:r>
      <w:r w:rsidRPr="00C1691E">
        <w:rPr>
          <w:sz w:val="22"/>
          <w:szCs w:val="22"/>
        </w:rPr>
        <w:t xml:space="preserve">tips for symptoms related to sleep, nutrition, </w:t>
      </w:r>
      <w:r w:rsidR="00ED04A1">
        <w:rPr>
          <w:sz w:val="22"/>
          <w:szCs w:val="22"/>
        </w:rPr>
        <w:t xml:space="preserve">fitness, </w:t>
      </w:r>
      <w:r w:rsidRPr="00C1691E">
        <w:rPr>
          <w:sz w:val="22"/>
          <w:szCs w:val="22"/>
        </w:rPr>
        <w:t>mental health, and more </w:t>
      </w:r>
    </w:p>
    <w:p w:rsidRPr="00C1691E" w:rsidR="00350347" w:rsidP="00350347" w:rsidRDefault="00ED04A1" w14:paraId="38760C40" w14:textId="6A0FA683">
      <w:pPr>
        <w:numPr>
          <w:ilvl w:val="0"/>
          <w:numId w:val="2"/>
        </w:numPr>
        <w:spacing w:after="0" w:line="240" w:lineRule="auto"/>
        <w:rPr>
          <w:sz w:val="22"/>
          <w:szCs w:val="22"/>
        </w:rPr>
      </w:pPr>
      <w:r>
        <w:rPr>
          <w:sz w:val="22"/>
          <w:szCs w:val="22"/>
        </w:rPr>
        <w:t>Schedule</w:t>
      </w:r>
      <w:r w:rsidRPr="69995A5B">
        <w:rPr>
          <w:sz w:val="22"/>
          <w:szCs w:val="22"/>
        </w:rPr>
        <w:t xml:space="preserve"> </w:t>
      </w:r>
      <w:r w:rsidRPr="69995A5B" w:rsidR="00350347">
        <w:rPr>
          <w:sz w:val="22"/>
          <w:szCs w:val="22"/>
        </w:rPr>
        <w:t xml:space="preserve">virtual </w:t>
      </w:r>
      <w:r>
        <w:rPr>
          <w:sz w:val="22"/>
          <w:szCs w:val="22"/>
        </w:rPr>
        <w:t>appointments</w:t>
      </w:r>
      <w:r w:rsidRPr="69995A5B">
        <w:rPr>
          <w:sz w:val="22"/>
          <w:szCs w:val="22"/>
        </w:rPr>
        <w:t xml:space="preserve"> </w:t>
      </w:r>
      <w:r w:rsidRPr="69995A5B" w:rsidR="00350347">
        <w:rPr>
          <w:sz w:val="22"/>
          <w:szCs w:val="22"/>
        </w:rPr>
        <w:t>from a network of menopause specialist providers</w:t>
      </w:r>
    </w:p>
    <w:p w:rsidRPr="00C1691E" w:rsidR="00350347" w:rsidP="00350347" w:rsidRDefault="00350347" w14:paraId="23C0BD22" w14:textId="78E7E30D">
      <w:pPr>
        <w:numPr>
          <w:ilvl w:val="0"/>
          <w:numId w:val="6"/>
        </w:numPr>
        <w:spacing w:after="0" w:line="240" w:lineRule="auto"/>
        <w:rPr>
          <w:sz w:val="22"/>
          <w:szCs w:val="22"/>
        </w:rPr>
      </w:pPr>
      <w:r w:rsidRPr="69995A5B">
        <w:rPr>
          <w:sz w:val="22"/>
          <w:szCs w:val="22"/>
        </w:rPr>
        <w:t>Explore hormonal, non-hormonal, and lifestyle</w:t>
      </w:r>
      <w:r w:rsidR="008C4EDE">
        <w:rPr>
          <w:sz w:val="22"/>
          <w:szCs w:val="22"/>
        </w:rPr>
        <w:t xml:space="preserve"> </w:t>
      </w:r>
      <w:r w:rsidRPr="69995A5B">
        <w:rPr>
          <w:sz w:val="22"/>
          <w:szCs w:val="22"/>
        </w:rPr>
        <w:t>treatment options personalized to your needs </w:t>
      </w:r>
    </w:p>
    <w:p w:rsidRPr="00C1691E" w:rsidR="00350347" w:rsidP="00350347" w:rsidRDefault="00350347" w14:paraId="34247893" w14:textId="77777777">
      <w:pPr>
        <w:numPr>
          <w:ilvl w:val="0"/>
          <w:numId w:val="7"/>
        </w:numPr>
        <w:spacing w:after="0" w:line="240" w:lineRule="auto"/>
        <w:rPr>
          <w:sz w:val="22"/>
          <w:szCs w:val="22"/>
        </w:rPr>
      </w:pPr>
      <w:r w:rsidRPr="00C1691E">
        <w:rPr>
          <w:sz w:val="22"/>
          <w:szCs w:val="22"/>
        </w:rPr>
        <w:t>Get advice you can trust from a library of doctor-approved resources available in the Progyny app </w:t>
      </w:r>
    </w:p>
    <w:p w:rsidRPr="00C1691E" w:rsidR="00350347" w:rsidP="00350347" w:rsidRDefault="00350347" w14:paraId="76327438" w14:textId="77777777">
      <w:pPr>
        <w:spacing w:after="0" w:line="240" w:lineRule="auto"/>
        <w:rPr>
          <w:sz w:val="22"/>
          <w:szCs w:val="22"/>
        </w:rPr>
      </w:pPr>
      <w:r w:rsidRPr="00C1691E">
        <w:rPr>
          <w:sz w:val="22"/>
          <w:szCs w:val="22"/>
        </w:rPr>
        <w:t> </w:t>
      </w:r>
    </w:p>
    <w:p w:rsidRPr="00C1691E" w:rsidR="00350347" w:rsidP="00350347" w:rsidRDefault="00350347" w14:paraId="08A179DD" w14:textId="7C3EAD51">
      <w:pPr>
        <w:spacing w:after="0" w:line="240" w:lineRule="auto"/>
        <w:rPr>
          <w:rFonts w:ascii="Arial" w:hAnsi="Arial" w:eastAsia="Arial" w:cs="Arial"/>
          <w:sz w:val="22"/>
          <w:szCs w:val="22"/>
        </w:rPr>
      </w:pPr>
      <w:r w:rsidRPr="3398A39A">
        <w:rPr>
          <w:sz w:val="22"/>
          <w:szCs w:val="22"/>
        </w:rPr>
        <w:t xml:space="preserve">There is no cost for Progyny’s resources, including PCA support and the app. </w:t>
      </w:r>
      <w:r w:rsidRPr="3398A39A">
        <w:rPr>
          <w:rFonts w:cs="Arial"/>
          <w:sz w:val="22"/>
          <w:szCs w:val="22"/>
        </w:rPr>
        <w:t>I</w:t>
      </w:r>
      <w:r w:rsidRPr="3398A39A">
        <w:rPr>
          <w:rFonts w:eastAsia="Arial" w:cs="Arial"/>
          <w:sz w:val="22"/>
          <w:szCs w:val="22"/>
        </w:rPr>
        <w:t xml:space="preserve">f you have provider visits or prescriptions, </w:t>
      </w:r>
      <w:r w:rsidRPr="3398A39A" w:rsidR="0DCA0E0A">
        <w:rPr>
          <w:rFonts w:eastAsia="Arial" w:cs="Arial"/>
          <w:sz w:val="22"/>
          <w:szCs w:val="22"/>
        </w:rPr>
        <w:t>they’ll</w:t>
      </w:r>
      <w:r w:rsidRPr="3398A39A">
        <w:rPr>
          <w:rFonts w:eastAsia="Arial" w:cs="Arial"/>
          <w:sz w:val="22"/>
          <w:szCs w:val="22"/>
        </w:rPr>
        <w:t> be in-</w:t>
      </w:r>
      <w:bookmarkStart w:name="_Int_8qghWwj3" w:id="0"/>
      <w:r w:rsidRPr="3398A39A">
        <w:rPr>
          <w:rFonts w:eastAsia="Arial" w:cs="Arial"/>
          <w:sz w:val="22"/>
          <w:szCs w:val="22"/>
        </w:rPr>
        <w:t>network</w:t>
      </w:r>
      <w:bookmarkEnd w:id="0"/>
      <w:r w:rsidRPr="3398A39A">
        <w:rPr>
          <w:rFonts w:eastAsia="Arial" w:cs="Arial"/>
          <w:sz w:val="22"/>
          <w:szCs w:val="22"/>
        </w:rPr>
        <w:t xml:space="preserve"> with your medical insurance, and copays, deductibles, and coinsurance may apply according to your plan.</w:t>
      </w:r>
      <w:r w:rsidRPr="69995A5B">
        <w:rPr>
          <w:rFonts w:ascii="Arial" w:hAnsi="Arial" w:eastAsia="Arial" w:cs="Arial"/>
          <w:sz w:val="22"/>
          <w:szCs w:val="22"/>
        </w:rPr>
        <w:t> </w:t>
      </w:r>
    </w:p>
    <w:p w:rsidRPr="00C1691E" w:rsidR="00350347" w:rsidP="00350347" w:rsidRDefault="00350347" w14:paraId="35CCCDF4" w14:textId="77777777">
      <w:pPr>
        <w:spacing w:after="0" w:line="240" w:lineRule="auto"/>
        <w:rPr>
          <w:rFonts w:ascii="Arial" w:hAnsi="Arial" w:cs="Arial"/>
          <w:sz w:val="22"/>
          <w:szCs w:val="22"/>
        </w:rPr>
      </w:pPr>
    </w:p>
    <w:p w:rsidRPr="00C1691E" w:rsidR="00350347" w:rsidP="00350347" w:rsidRDefault="00350347" w14:paraId="0D05EC1A" w14:textId="77777777">
      <w:pPr>
        <w:pStyle w:val="NoSpacing"/>
        <w:rPr>
          <w:b/>
          <w:bCs/>
          <w:sz w:val="22"/>
          <w:szCs w:val="22"/>
        </w:rPr>
      </w:pPr>
      <w:r w:rsidRPr="00C1691E">
        <w:rPr>
          <w:b/>
          <w:bCs/>
          <w:sz w:val="22"/>
          <w:szCs w:val="22"/>
        </w:rPr>
        <w:t xml:space="preserve">Progyny Webinar Series: Menopause 101 </w:t>
      </w:r>
    </w:p>
    <w:p w:rsidR="00350347" w:rsidP="00350347" w:rsidRDefault="00350347" w14:paraId="373F487C" w14:textId="77777777">
      <w:pPr>
        <w:pStyle w:val="NoSpacing"/>
        <w:rPr>
          <w:sz w:val="22"/>
          <w:szCs w:val="22"/>
        </w:rPr>
      </w:pPr>
      <w:r w:rsidRPr="00C1691E">
        <w:rPr>
          <w:sz w:val="22"/>
          <w:szCs w:val="22"/>
        </w:rPr>
        <w:t xml:space="preserve">Join Progyny for monthly webinars to learn from menopause specialist providers on what to expect during menopause, common symptoms and treatment options, and what’s available to you from your Progyny benefit. Get your top questions answered and start receiving personalized support today! </w:t>
      </w:r>
      <w:hyperlink r:id="rId8">
        <w:r w:rsidRPr="00C1691E">
          <w:rPr>
            <w:rStyle w:val="Hyperlink"/>
            <w:sz w:val="22"/>
            <w:szCs w:val="22"/>
          </w:rPr>
          <w:t>Learn more</w:t>
        </w:r>
      </w:hyperlink>
    </w:p>
    <w:p w:rsidR="00EB3FA9" w:rsidP="00350347" w:rsidRDefault="00EB3FA9" w14:paraId="280D66EB" w14:textId="77777777">
      <w:pPr>
        <w:pStyle w:val="NoSpacing"/>
        <w:rPr>
          <w:sz w:val="22"/>
          <w:szCs w:val="22"/>
        </w:rPr>
      </w:pPr>
    </w:p>
    <w:p w:rsidRPr="00C1691E" w:rsidR="00EB3FA9" w:rsidP="00350347" w:rsidRDefault="00EB3FA9" w14:paraId="623A6EC1" w14:textId="5F1E962C">
      <w:pPr>
        <w:pStyle w:val="NoSpacing"/>
        <w:rPr>
          <w:sz w:val="22"/>
          <w:szCs w:val="22"/>
        </w:rPr>
      </w:pPr>
      <w:r w:rsidRPr="613D9555">
        <w:rPr>
          <w:sz w:val="22"/>
          <w:szCs w:val="22"/>
          <w:highlight w:val="yellow"/>
        </w:rPr>
        <w:t xml:space="preserve">Or insert </w:t>
      </w:r>
      <w:r w:rsidRPr="613D9555" w:rsidR="00462983">
        <w:rPr>
          <w:sz w:val="22"/>
          <w:szCs w:val="22"/>
          <w:highlight w:val="yellow"/>
        </w:rPr>
        <w:t>a specific upcoming webinar using the provided blurbs below</w:t>
      </w:r>
      <w:r w:rsidRPr="613D9555" w:rsidR="00121E40">
        <w:rPr>
          <w:sz w:val="22"/>
          <w:szCs w:val="22"/>
          <w:highlight w:val="yellow"/>
        </w:rPr>
        <w:t xml:space="preserve"> and attach the corresponding flyer</w:t>
      </w:r>
      <w:r w:rsidRPr="613D9555" w:rsidR="3CFE2F55">
        <w:rPr>
          <w:sz w:val="22"/>
          <w:szCs w:val="22"/>
          <w:highlight w:val="yellow"/>
        </w:rPr>
        <w:t>.</w:t>
      </w:r>
    </w:p>
    <w:p w:rsidRPr="00C1691E" w:rsidR="00350347" w:rsidP="00350347" w:rsidRDefault="00350347" w14:paraId="11CC88E1" w14:textId="77777777">
      <w:pPr>
        <w:spacing w:after="0" w:line="240" w:lineRule="auto"/>
        <w:rPr>
          <w:sz w:val="22"/>
          <w:szCs w:val="22"/>
        </w:rPr>
      </w:pPr>
      <w:r w:rsidRPr="00C1691E">
        <w:rPr>
          <w:sz w:val="22"/>
          <w:szCs w:val="22"/>
        </w:rPr>
        <w:t> </w:t>
      </w:r>
    </w:p>
    <w:p w:rsidR="00350347" w:rsidP="00350347" w:rsidRDefault="00350347" w14:paraId="6EABCC51" w14:textId="1E477A67">
      <w:pPr>
        <w:spacing w:after="0" w:line="240" w:lineRule="auto"/>
        <w:rPr>
          <w:rFonts w:ascii="Arial" w:hAnsi="Arial" w:cs="Arial"/>
          <w:sz w:val="22"/>
          <w:szCs w:val="22"/>
        </w:rPr>
      </w:pPr>
      <w:r w:rsidRPr="600405C9" w:rsidR="00350347">
        <w:rPr>
          <w:b w:val="1"/>
          <w:bCs w:val="1"/>
          <w:sz w:val="22"/>
          <w:szCs w:val="22"/>
        </w:rPr>
        <w:t xml:space="preserve">To get started, call Progyny at </w:t>
      </w:r>
      <w:r w:rsidRPr="600405C9" w:rsidR="00350347">
        <w:rPr>
          <w:b w:val="1"/>
          <w:bCs w:val="1"/>
          <w:sz w:val="22"/>
          <w:szCs w:val="22"/>
          <w:highlight w:val="yellow"/>
        </w:rPr>
        <w:t xml:space="preserve">xxx.xxx.xxxx </w:t>
      </w:r>
      <w:commentRangeStart w:id="1"/>
      <w:r w:rsidRPr="600405C9" w:rsidR="00350347">
        <w:rPr>
          <w:b w:val="1"/>
          <w:bCs w:val="1"/>
          <w:sz w:val="22"/>
          <w:szCs w:val="22"/>
          <w:highlight w:val="yellow"/>
        </w:rPr>
        <w:t xml:space="preserve">or create an account at </w:t>
      </w:r>
      <w:hyperlink r:id="Raba91d5e62d14286">
        <w:r w:rsidRPr="600405C9" w:rsidR="00350347">
          <w:rPr>
            <w:rStyle w:val="Hyperlink"/>
            <w:b w:val="1"/>
            <w:bCs w:val="1"/>
            <w:sz w:val="22"/>
            <w:szCs w:val="22"/>
            <w:highlight w:val="yellow"/>
          </w:rPr>
          <w:t>member.progyny.com/login</w:t>
        </w:r>
      </w:hyperlink>
      <w:r w:rsidRPr="600405C9" w:rsidR="00350347">
        <w:rPr>
          <w:b w:val="1"/>
          <w:bCs w:val="1"/>
          <w:sz w:val="22"/>
          <w:szCs w:val="22"/>
          <w:highlight w:val="yellow"/>
        </w:rPr>
        <w:t>.</w:t>
      </w:r>
      <w:commentRangeEnd w:id="1"/>
      <w:r>
        <w:rPr>
          <w:rStyle w:val="CommentReference"/>
        </w:rPr>
        <w:commentReference w:id="1"/>
      </w:r>
      <w:r w:rsidRPr="600405C9" w:rsidR="00350347">
        <w:rPr>
          <w:b w:val="1"/>
          <w:bCs w:val="1"/>
          <w:sz w:val="22"/>
          <w:szCs w:val="22"/>
        </w:rPr>
        <w:t xml:space="preserve"> </w:t>
      </w:r>
      <w:r w:rsidRPr="600405C9" w:rsidR="00350347">
        <w:rPr>
          <w:sz w:val="22"/>
          <w:szCs w:val="22"/>
        </w:rPr>
        <w:t>When prompted, select the option to speak with a PCA, who are available M-F from 9:00 am – 9:00 pm ET to answer all of your questions, as often as you need them.</w:t>
      </w:r>
    </w:p>
    <w:p w:rsidR="600405C9" w:rsidP="600405C9" w:rsidRDefault="600405C9" w14:paraId="386A25C2" w14:textId="3F2A07DB">
      <w:pPr>
        <w:pStyle w:val="Normal"/>
        <w:rPr>
          <w:b w:val="1"/>
          <w:bCs w:val="1"/>
          <w:sz w:val="22"/>
          <w:szCs w:val="22"/>
        </w:rPr>
      </w:pPr>
    </w:p>
    <w:p w:rsidRPr="00C1691E" w:rsidR="00D47523" w:rsidP="600405C9" w:rsidRDefault="20E8D08D" w14:paraId="2A3A35C0" w14:textId="63A98B20">
      <w:pPr>
        <w:pStyle w:val="Normal"/>
        <w:keepNext/>
        <w:keepLines/>
        <w:rPr>
          <w:b w:val="1"/>
          <w:bCs w:val="1"/>
          <w:sz w:val="22"/>
          <w:szCs w:val="22"/>
        </w:rPr>
      </w:pPr>
      <w:r w:rsidRPr="600405C9" w:rsidR="2C98D55F">
        <w:rPr>
          <w:b w:val="1"/>
          <w:bCs w:val="1"/>
          <w:sz w:val="22"/>
          <w:szCs w:val="22"/>
        </w:rPr>
        <w:t xml:space="preserve">2. </w:t>
      </w:r>
      <w:r w:rsidRPr="600405C9" w:rsidR="398C4179">
        <w:rPr>
          <w:b w:val="1"/>
          <w:bCs w:val="1"/>
          <w:sz w:val="22"/>
          <w:szCs w:val="22"/>
        </w:rPr>
        <w:t>Short</w:t>
      </w:r>
      <w:r w:rsidRPr="600405C9" w:rsidR="00886EF0">
        <w:rPr>
          <w:b w:val="1"/>
          <w:bCs w:val="1"/>
          <w:sz w:val="22"/>
          <w:szCs w:val="22"/>
        </w:rPr>
        <w:t xml:space="preserve"> Description: Menopause 101 Series</w:t>
      </w:r>
    </w:p>
    <w:p w:rsidRPr="00C1691E" w:rsidR="00D47523" w:rsidP="600405C9" w:rsidRDefault="20E8D08D" w14:paraId="29FA7FB2" w14:textId="32F1592C">
      <w:pPr>
        <w:pStyle w:val="Normal"/>
        <w:keepNext/>
        <w:keepLines/>
        <w:rPr>
          <w:rFonts w:ascii="Aptos" w:hAnsi="Aptos" w:eastAsia="Aptos" w:cs="Aptos"/>
          <w:color w:val="000000" w:themeColor="text1" w:themeTint="FF" w:themeShade="FF"/>
          <w:sz w:val="22"/>
          <w:szCs w:val="22"/>
        </w:rPr>
      </w:pPr>
      <w:r w:rsidRPr="600405C9" w:rsidR="00886EF0">
        <w:rPr>
          <w:b w:val="1"/>
          <w:bCs w:val="1"/>
          <w:sz w:val="22"/>
          <w:szCs w:val="22"/>
        </w:rPr>
        <w:t xml:space="preserve">Progyny Webinar Series: Menopause 101 </w:t>
      </w:r>
    </w:p>
    <w:p w:rsidRPr="00C1691E" w:rsidR="00D47523" w:rsidP="600405C9" w:rsidRDefault="20E8D08D" w14:paraId="29A06C40" w14:textId="4E64E462">
      <w:pPr>
        <w:pStyle w:val="Normal"/>
        <w:keepNext/>
        <w:keepLines/>
        <w:rPr>
          <w:rFonts w:ascii="Aptos" w:hAnsi="Aptos" w:eastAsia="Aptos" w:cs="Aptos"/>
          <w:color w:val="000000" w:themeColor="text1" w:themeTint="FF" w:themeShade="FF"/>
          <w:sz w:val="22"/>
          <w:szCs w:val="22"/>
        </w:rPr>
      </w:pPr>
      <w:r w:rsidRPr="600405C9" w:rsidR="7BAB8AD1">
        <w:rPr>
          <w:sz w:val="22"/>
          <w:szCs w:val="22"/>
        </w:rPr>
        <w:t xml:space="preserve">Join Progyny for monthly webinars to learn from menopause specialist providers on what to expect during menopause, common </w:t>
      </w:r>
      <w:r w:rsidRPr="600405C9" w:rsidR="7BAB8AD1">
        <w:rPr>
          <w:sz w:val="22"/>
          <w:szCs w:val="22"/>
        </w:rPr>
        <w:t>symptoms</w:t>
      </w:r>
      <w:r w:rsidRPr="600405C9" w:rsidR="7BAB8AD1">
        <w:rPr>
          <w:sz w:val="22"/>
          <w:szCs w:val="22"/>
        </w:rPr>
        <w:t xml:space="preserve"> and treatment options, and </w:t>
      </w:r>
      <w:r w:rsidRPr="600405C9" w:rsidR="7BAB8AD1">
        <w:rPr>
          <w:sz w:val="22"/>
          <w:szCs w:val="22"/>
        </w:rPr>
        <w:t>what’s</w:t>
      </w:r>
      <w:r w:rsidRPr="600405C9" w:rsidR="7BAB8AD1">
        <w:rPr>
          <w:sz w:val="22"/>
          <w:szCs w:val="22"/>
        </w:rPr>
        <w:t xml:space="preserve"> available to you from your Progyny benefit. Get your top questions answered during the live Q &amp; A at the end of each </w:t>
      </w:r>
      <w:r w:rsidRPr="600405C9" w:rsidR="7BAB8AD1">
        <w:rPr>
          <w:sz w:val="22"/>
          <w:szCs w:val="22"/>
        </w:rPr>
        <w:t>webinar</w:t>
      </w:r>
      <w:r w:rsidRPr="600405C9" w:rsidR="7BAB8AD1">
        <w:rPr>
          <w:sz w:val="22"/>
          <w:szCs w:val="22"/>
        </w:rPr>
        <w:t xml:space="preserve"> or call Progyny </w:t>
      </w:r>
      <w:r w:rsidRPr="600405C9" w:rsidR="215E4565">
        <w:rPr>
          <w:sz w:val="22"/>
          <w:szCs w:val="22"/>
        </w:rPr>
        <w:t xml:space="preserve">at </w:t>
      </w:r>
      <w:r w:rsidRPr="600405C9" w:rsidR="6DFA28D4">
        <w:rPr>
          <w:sz w:val="22"/>
          <w:szCs w:val="22"/>
          <w:highlight w:val="yellow"/>
        </w:rPr>
        <w:t>xxx.xxx.xxxx</w:t>
      </w:r>
      <w:r w:rsidRPr="600405C9" w:rsidR="6DFA28D4">
        <w:rPr>
          <w:sz w:val="22"/>
          <w:szCs w:val="22"/>
        </w:rPr>
        <w:t xml:space="preserve"> </w:t>
      </w:r>
      <w:r w:rsidRPr="600405C9" w:rsidR="7BAB8AD1">
        <w:rPr>
          <w:sz w:val="22"/>
          <w:szCs w:val="22"/>
        </w:rPr>
        <w:t xml:space="preserve">to speak to a Progyny Care Advocate (PCA) at no cost to you. </w:t>
      </w:r>
      <w:hyperlink r:id="Rdafc09390a3d42eb">
        <w:r w:rsidRPr="600405C9" w:rsidR="00886EF0">
          <w:rPr>
            <w:rStyle w:val="Hyperlink"/>
            <w:sz w:val="22"/>
            <w:szCs w:val="22"/>
          </w:rPr>
          <w:t>Learn more here.</w:t>
        </w:r>
      </w:hyperlink>
    </w:p>
    <w:p w:rsidRPr="00C1691E" w:rsidR="00D47523" w:rsidP="600405C9" w:rsidRDefault="20E8D08D" w14:paraId="79CA62FC" w14:textId="4933EEE5">
      <w:pPr>
        <w:pStyle w:val="Normal"/>
        <w:keepNext/>
        <w:keepLines/>
        <w:rPr>
          <w:b w:val="1"/>
          <w:bCs w:val="1"/>
          <w:sz w:val="22"/>
          <w:szCs w:val="22"/>
        </w:rPr>
      </w:pPr>
    </w:p>
    <w:p w:rsidRPr="00C1691E" w:rsidR="00D47523" w:rsidP="600405C9" w:rsidRDefault="20E8D08D" w14:paraId="19243855" w14:textId="5873409D">
      <w:pPr>
        <w:pStyle w:val="Normal"/>
        <w:keepNext/>
        <w:keepLines/>
        <w:rPr>
          <w:rFonts w:ascii="Aptos" w:hAnsi="Aptos" w:eastAsia="Aptos" w:cs="Aptos"/>
          <w:color w:val="000000" w:themeColor="text1" w:themeTint="FF" w:themeShade="FF"/>
          <w:sz w:val="22"/>
          <w:szCs w:val="22"/>
        </w:rPr>
      </w:pPr>
      <w:r w:rsidRPr="600405C9" w:rsidR="7BAB8AD1">
        <w:rPr>
          <w:b w:val="1"/>
          <w:bCs w:val="1"/>
          <w:sz w:val="22"/>
          <w:szCs w:val="22"/>
        </w:rPr>
        <w:t>3</w:t>
      </w:r>
      <w:r w:rsidRPr="600405C9" w:rsidR="557950A8">
        <w:rPr>
          <w:b w:val="1"/>
          <w:bCs w:val="1"/>
          <w:sz w:val="22"/>
          <w:szCs w:val="22"/>
        </w:rPr>
        <w:t>.</w:t>
      </w:r>
      <w:r w:rsidRPr="600405C9" w:rsidR="5FB924C5">
        <w:rPr>
          <w:b w:val="1"/>
          <w:bCs w:val="1"/>
          <w:sz w:val="22"/>
          <w:szCs w:val="22"/>
        </w:rPr>
        <w:t xml:space="preserve"> </w:t>
      </w:r>
      <w:r w:rsidRPr="600405C9" w:rsidR="20E8D08D">
        <w:rPr>
          <w:b w:val="1"/>
          <w:bCs w:val="1"/>
          <w:sz w:val="22"/>
          <w:szCs w:val="22"/>
        </w:rPr>
        <w:t>Short Description: Upcoming Webinars</w:t>
      </w:r>
    </w:p>
    <w:p w:rsidRPr="00C1691E" w:rsidR="00D47523" w:rsidP="600405C9" w:rsidRDefault="20E8D08D" w14:paraId="51DE46AB" w14:textId="23611543">
      <w:pPr>
        <w:pStyle w:val="Normal"/>
        <w:keepNext/>
        <w:keepLines/>
        <w:rPr>
          <w:rFonts w:ascii="Aptos" w:hAnsi="Aptos" w:eastAsia="Aptos" w:cs="Aptos"/>
          <w:color w:val="000000" w:themeColor="text1" w:themeTint="FF" w:themeShade="FF"/>
          <w:sz w:val="22"/>
          <w:szCs w:val="22"/>
        </w:rPr>
      </w:pPr>
      <w:r w:rsidRPr="600405C9" w:rsidR="20E8D08D">
        <w:rPr>
          <w:rFonts w:ascii="Aptos" w:hAnsi="Aptos" w:eastAsia="Aptos" w:cs="Aptos"/>
          <w:b w:val="1"/>
          <w:bCs w:val="1"/>
          <w:color w:val="000000" w:themeColor="text1" w:themeTint="FF" w:themeShade="FF"/>
          <w:sz w:val="22"/>
          <w:szCs w:val="22"/>
        </w:rPr>
        <w:t>Progyny Menopause 101 Webinar: Hormones and Intimacy</w:t>
      </w:r>
    </w:p>
    <w:p w:rsidRPr="00C1691E" w:rsidR="00D47523" w:rsidP="600405C9" w:rsidRDefault="20E8D08D" w14:paraId="3DDDF982" w14:textId="6E180D88">
      <w:pPr>
        <w:pStyle w:val="Normal"/>
        <w:keepNext/>
        <w:keepLines/>
        <w:rPr>
          <w:rFonts w:ascii="Aptos" w:hAnsi="Aptos" w:eastAsia="Aptos" w:cs="Aptos"/>
          <w:color w:val="000000" w:themeColor="text1" w:themeTint="FF" w:themeShade="FF"/>
          <w:sz w:val="22"/>
          <w:szCs w:val="22"/>
        </w:rPr>
      </w:pPr>
      <w:r w:rsidRPr="600405C9" w:rsidR="20E8D08D">
        <w:rPr>
          <w:rFonts w:ascii="Aptos" w:hAnsi="Aptos" w:eastAsia="Aptos" w:cs="Aptos"/>
          <w:i w:val="1"/>
          <w:iCs w:val="1"/>
          <w:color w:val="000000" w:themeColor="text1" w:themeTint="FF" w:themeShade="FF"/>
          <w:sz w:val="22"/>
          <w:szCs w:val="22"/>
        </w:rPr>
        <w:t>Wednesday, February 11</w:t>
      </w:r>
      <w:r w:rsidRPr="600405C9" w:rsidR="20E8D08D">
        <w:rPr>
          <w:rFonts w:ascii="Aptos" w:hAnsi="Aptos" w:eastAsia="Aptos" w:cs="Aptos"/>
          <w:i w:val="1"/>
          <w:iCs w:val="1"/>
          <w:color w:val="000000" w:themeColor="text1" w:themeTint="FF" w:themeShade="FF"/>
          <w:sz w:val="22"/>
          <w:szCs w:val="22"/>
          <w:vertAlign w:val="superscript"/>
        </w:rPr>
        <w:t>th</w:t>
      </w:r>
      <w:r w:rsidRPr="600405C9" w:rsidR="20E8D08D">
        <w:rPr>
          <w:rFonts w:ascii="Aptos" w:hAnsi="Aptos" w:eastAsia="Aptos" w:cs="Aptos"/>
          <w:i w:val="1"/>
          <w:iCs w:val="1"/>
          <w:color w:val="000000" w:themeColor="text1" w:themeTint="FF" w:themeShade="FF"/>
          <w:sz w:val="22"/>
          <w:szCs w:val="22"/>
        </w:rPr>
        <w:t xml:space="preserve"> at 3pm ET</w:t>
      </w:r>
    </w:p>
    <w:p w:rsidRPr="00C1691E" w:rsidR="00D47523" w:rsidP="600405C9" w:rsidRDefault="20E8D08D" w14:paraId="171C75B5" w14:textId="03D980EE">
      <w:pPr>
        <w:pStyle w:val="Normal"/>
        <w:keepNext/>
        <w:keepLines/>
        <w:rPr>
          <w:rFonts w:ascii="Aptos" w:hAnsi="Aptos" w:eastAsia="Aptos" w:cs="Aptos"/>
          <w:color w:val="000000" w:themeColor="text1"/>
          <w:sz w:val="22"/>
          <w:szCs w:val="22"/>
        </w:rPr>
      </w:pPr>
      <w:r w:rsidRPr="600405C9" w:rsidR="20E8D08D">
        <w:rPr>
          <w:rFonts w:ascii="Aptos" w:hAnsi="Aptos" w:eastAsia="Aptos" w:cs="Aptos"/>
          <w:color w:val="000000" w:themeColor="text1" w:themeTint="FF" w:themeShade="FF"/>
          <w:sz w:val="22"/>
          <w:szCs w:val="22"/>
        </w:rPr>
        <w:t xml:space="preserve">Women in menopause can experience changes in libido and vaginal dryness that can affect their sexual health. This </w:t>
      </w:r>
      <w:r w:rsidRPr="600405C9" w:rsidR="20E8D08D">
        <w:rPr>
          <w:rFonts w:ascii="Aptos" w:hAnsi="Aptos" w:eastAsia="Aptos" w:cs="Aptos"/>
          <w:color w:val="000000" w:themeColor="text1" w:themeTint="FF" w:themeShade="FF"/>
          <w:sz w:val="22"/>
          <w:szCs w:val="22"/>
        </w:rPr>
        <w:t>webinar</w:t>
      </w:r>
      <w:r w:rsidRPr="600405C9" w:rsidR="20E8D08D">
        <w:rPr>
          <w:rFonts w:ascii="Aptos" w:hAnsi="Aptos" w:eastAsia="Aptos" w:cs="Aptos"/>
          <w:color w:val="000000" w:themeColor="text1" w:themeTint="FF" w:themeShade="FF"/>
          <w:sz w:val="22"/>
          <w:szCs w:val="22"/>
        </w:rPr>
        <w:t xml:space="preserve"> will discuss how hormones play a role, </w:t>
      </w:r>
      <w:r w:rsidRPr="600405C9" w:rsidR="20E8D08D">
        <w:rPr>
          <w:rFonts w:ascii="Aptos" w:hAnsi="Aptos" w:eastAsia="Aptos" w:cs="Aptos"/>
          <w:color w:val="000000" w:themeColor="text1" w:themeTint="FF" w:themeShade="FF"/>
          <w:sz w:val="22"/>
          <w:szCs w:val="22"/>
        </w:rPr>
        <w:t>common challenges</w:t>
      </w:r>
      <w:r w:rsidRPr="600405C9" w:rsidR="20E8D08D">
        <w:rPr>
          <w:rFonts w:ascii="Aptos" w:hAnsi="Aptos" w:eastAsia="Aptos" w:cs="Aptos"/>
          <w:color w:val="000000" w:themeColor="text1" w:themeTint="FF" w:themeShade="FF"/>
          <w:sz w:val="22"/>
          <w:szCs w:val="22"/>
        </w:rPr>
        <w:t xml:space="preserve">, and treatments and strategies to </w:t>
      </w:r>
      <w:r w:rsidRPr="600405C9" w:rsidR="20E8D08D">
        <w:rPr>
          <w:rFonts w:ascii="Aptos" w:hAnsi="Aptos" w:eastAsia="Aptos" w:cs="Aptos"/>
          <w:color w:val="000000" w:themeColor="text1" w:themeTint="FF" w:themeShade="FF"/>
          <w:sz w:val="22"/>
          <w:szCs w:val="22"/>
        </w:rPr>
        <w:t>maintain</w:t>
      </w:r>
      <w:r w:rsidRPr="600405C9" w:rsidR="20E8D08D">
        <w:rPr>
          <w:rFonts w:ascii="Aptos" w:hAnsi="Aptos" w:eastAsia="Aptos" w:cs="Aptos"/>
          <w:color w:val="000000" w:themeColor="text1" w:themeTint="FF" w:themeShade="FF"/>
          <w:sz w:val="22"/>
          <w:szCs w:val="22"/>
        </w:rPr>
        <w:t xml:space="preserve"> intimacy and wellness.</w:t>
      </w:r>
    </w:p>
    <w:p w:rsidRPr="00C1691E" w:rsidR="00D47523" w:rsidP="613D9555" w:rsidRDefault="26E4A578" w14:paraId="3BD79249" w14:textId="7E387336">
      <w:pPr>
        <w:pStyle w:val="NoSpacing"/>
        <w:keepNext/>
        <w:keepLines/>
        <w:rPr>
          <w:rFonts w:ascii="Aptos" w:hAnsi="Aptos" w:eastAsia="Aptos" w:cs="Aptos"/>
          <w:color w:val="000000" w:themeColor="text1"/>
          <w:sz w:val="22"/>
          <w:szCs w:val="22"/>
        </w:rPr>
      </w:pPr>
      <w:hyperlink r:id="rId15">
        <w:r w:rsidRPr="69995A5B">
          <w:rPr>
            <w:rStyle w:val="Hyperlink"/>
            <w:rFonts w:ascii="Aptos" w:hAnsi="Aptos" w:eastAsia="Aptos" w:cs="Aptos"/>
            <w:sz w:val="22"/>
            <w:szCs w:val="22"/>
          </w:rPr>
          <w:t>Register Here</w:t>
        </w:r>
        <w:r w:rsidRPr="69995A5B" w:rsidR="11807AD9">
          <w:rPr>
            <w:rStyle w:val="Hyperlink"/>
            <w:rFonts w:ascii="Aptos" w:hAnsi="Aptos" w:eastAsia="Aptos" w:cs="Aptos"/>
            <w:sz w:val="22"/>
            <w:szCs w:val="22"/>
          </w:rPr>
          <w:t>,</w:t>
        </w:r>
      </w:hyperlink>
      <w:r w:rsidRPr="69995A5B" w:rsidR="11807AD9">
        <w:rPr>
          <w:rFonts w:ascii="Aptos" w:hAnsi="Aptos" w:eastAsia="Aptos" w:cs="Aptos"/>
          <w:color w:val="000000" w:themeColor="text1"/>
          <w:sz w:val="22"/>
          <w:szCs w:val="22"/>
        </w:rPr>
        <w:t xml:space="preserve"> or </w:t>
      </w:r>
      <w:hyperlink r:id="rId16">
        <w:r w:rsidRPr="69995A5B" w:rsidR="11807AD9">
          <w:rPr>
            <w:rStyle w:val="Hyperlink"/>
            <w:rFonts w:ascii="Aptos" w:hAnsi="Aptos" w:eastAsia="Aptos" w:cs="Aptos"/>
            <w:sz w:val="22"/>
            <w:szCs w:val="22"/>
          </w:rPr>
          <w:t xml:space="preserve">Download </w:t>
        </w:r>
        <w:r w:rsidRPr="69995A5B" w:rsidR="58EA2221">
          <w:rPr>
            <w:rStyle w:val="Hyperlink"/>
            <w:rFonts w:ascii="Aptos" w:hAnsi="Aptos" w:eastAsia="Aptos" w:cs="Aptos"/>
            <w:sz w:val="22"/>
            <w:szCs w:val="22"/>
          </w:rPr>
          <w:t xml:space="preserve">the </w:t>
        </w:r>
        <w:r w:rsidRPr="69995A5B" w:rsidR="11807AD9">
          <w:rPr>
            <w:rStyle w:val="Hyperlink"/>
            <w:rFonts w:ascii="Aptos" w:hAnsi="Aptos" w:eastAsia="Aptos" w:cs="Aptos"/>
            <w:sz w:val="22"/>
            <w:szCs w:val="22"/>
          </w:rPr>
          <w:t>February flyer here.</w:t>
        </w:r>
      </w:hyperlink>
      <w:r w:rsidRPr="69995A5B" w:rsidR="11807AD9">
        <w:rPr>
          <w:rFonts w:ascii="Aptos" w:hAnsi="Aptos" w:eastAsia="Aptos" w:cs="Aptos"/>
          <w:color w:val="000000" w:themeColor="text1"/>
          <w:sz w:val="22"/>
          <w:szCs w:val="22"/>
        </w:rPr>
        <w:t xml:space="preserve"> </w:t>
      </w:r>
    </w:p>
    <w:p w:rsidRPr="00C1691E" w:rsidR="00D47523" w:rsidP="69995A5B" w:rsidRDefault="00D47523" w14:paraId="738046C3" w14:textId="0D71B4ED">
      <w:pPr>
        <w:keepNext/>
        <w:keepLines/>
        <w:spacing w:after="0" w:line="240" w:lineRule="auto"/>
        <w:rPr>
          <w:rFonts w:ascii="Aptos" w:hAnsi="Aptos" w:eastAsia="Aptos" w:cs="Aptos"/>
          <w:color w:val="000000" w:themeColor="text1"/>
          <w:sz w:val="22"/>
          <w:szCs w:val="22"/>
        </w:rPr>
      </w:pPr>
    </w:p>
    <w:p w:rsidRPr="00C1691E" w:rsidR="00D47523" w:rsidP="69995A5B" w:rsidRDefault="20E8D08D" w14:paraId="76BA0702" w14:textId="34BA4356">
      <w:pPr>
        <w:keepNext/>
        <w:keepLines/>
        <w:spacing w:after="0" w:line="240" w:lineRule="auto"/>
        <w:rPr>
          <w:rFonts w:ascii="Aptos" w:hAnsi="Aptos" w:eastAsia="Aptos" w:cs="Aptos"/>
          <w:color w:val="000000" w:themeColor="text1"/>
          <w:sz w:val="22"/>
          <w:szCs w:val="22"/>
        </w:rPr>
      </w:pPr>
      <w:r w:rsidRPr="69995A5B">
        <w:rPr>
          <w:rFonts w:ascii="Aptos" w:hAnsi="Aptos" w:eastAsia="Aptos" w:cs="Aptos"/>
          <w:b/>
          <w:bCs/>
          <w:color w:val="000000" w:themeColor="text1"/>
          <w:sz w:val="22"/>
          <w:szCs w:val="22"/>
        </w:rPr>
        <w:t>Progyny Menopause 101 Webinar: Your Guide to Perimenopause</w:t>
      </w:r>
    </w:p>
    <w:p w:rsidRPr="00C1691E" w:rsidR="00D47523" w:rsidP="69995A5B" w:rsidRDefault="20E8D08D" w14:paraId="49D5E298" w14:textId="00F87BE2">
      <w:pPr>
        <w:keepNext/>
        <w:keepLines/>
        <w:spacing w:after="0" w:line="240" w:lineRule="auto"/>
        <w:rPr>
          <w:rFonts w:ascii="Aptos" w:hAnsi="Aptos" w:eastAsia="Aptos" w:cs="Aptos"/>
          <w:color w:val="000000" w:themeColor="text1"/>
          <w:sz w:val="22"/>
          <w:szCs w:val="22"/>
        </w:rPr>
      </w:pPr>
      <w:r w:rsidRPr="69995A5B">
        <w:rPr>
          <w:rFonts w:ascii="Aptos" w:hAnsi="Aptos" w:eastAsia="Aptos" w:cs="Aptos"/>
          <w:i/>
          <w:iCs/>
          <w:color w:val="000000" w:themeColor="text1"/>
          <w:sz w:val="22"/>
          <w:szCs w:val="22"/>
        </w:rPr>
        <w:t>Thursday, March 19</w:t>
      </w:r>
      <w:r w:rsidRPr="69995A5B">
        <w:rPr>
          <w:rFonts w:ascii="Aptos" w:hAnsi="Aptos" w:eastAsia="Aptos" w:cs="Aptos"/>
          <w:i/>
          <w:iCs/>
          <w:color w:val="000000" w:themeColor="text1"/>
          <w:sz w:val="22"/>
          <w:szCs w:val="22"/>
          <w:vertAlign w:val="superscript"/>
        </w:rPr>
        <w:t>th</w:t>
      </w:r>
      <w:r w:rsidRPr="69995A5B">
        <w:rPr>
          <w:rFonts w:ascii="Aptos" w:hAnsi="Aptos" w:eastAsia="Aptos" w:cs="Aptos"/>
          <w:i/>
          <w:iCs/>
          <w:color w:val="000000" w:themeColor="text1"/>
          <w:sz w:val="22"/>
          <w:szCs w:val="22"/>
        </w:rPr>
        <w:t xml:space="preserve"> at 3pm ET</w:t>
      </w:r>
    </w:p>
    <w:p w:rsidRPr="00C1691E" w:rsidR="00D47523" w:rsidP="69995A5B" w:rsidRDefault="20E8D08D" w14:paraId="48FB0918" w14:textId="2F07BB31">
      <w:pPr>
        <w:keepNext/>
        <w:keepLines/>
        <w:spacing w:after="0" w:line="240" w:lineRule="auto"/>
        <w:rPr>
          <w:rFonts w:ascii="Aptos" w:hAnsi="Aptos" w:eastAsia="Aptos" w:cs="Aptos"/>
          <w:sz w:val="22"/>
          <w:szCs w:val="22"/>
        </w:rPr>
      </w:pPr>
      <w:r w:rsidRPr="69995A5B">
        <w:rPr>
          <w:rFonts w:ascii="Aptos" w:hAnsi="Aptos" w:eastAsia="Aptos" w:cs="Aptos"/>
          <w:color w:val="000000" w:themeColor="text1"/>
          <w:sz w:val="22"/>
          <w:szCs w:val="22"/>
        </w:rPr>
        <w:t>Perimenopause is the first stage of the menopause journey where you may start to experience changes, and it can start as early as a woman’s late 30s</w:t>
      </w:r>
      <w:r w:rsidR="003D715C">
        <w:rPr>
          <w:rFonts w:ascii="Aptos" w:hAnsi="Aptos" w:eastAsia="Aptos" w:cs="Aptos"/>
          <w:color w:val="000000" w:themeColor="text1"/>
          <w:sz w:val="22"/>
          <w:szCs w:val="22"/>
        </w:rPr>
        <w:t xml:space="preserve"> to 40s</w:t>
      </w:r>
      <w:r w:rsidRPr="69995A5B">
        <w:rPr>
          <w:rFonts w:ascii="Aptos" w:hAnsi="Aptos" w:eastAsia="Aptos" w:cs="Aptos"/>
          <w:color w:val="000000" w:themeColor="text1"/>
          <w:sz w:val="22"/>
          <w:szCs w:val="22"/>
        </w:rPr>
        <w:t>. Join us to understand what perimenopause looks like, common symptoms, and available support.</w:t>
      </w:r>
    </w:p>
    <w:p w:rsidRPr="00C1691E" w:rsidR="00D47523" w:rsidP="69995A5B" w:rsidRDefault="6432EF41" w14:paraId="0E9952DE" w14:textId="4DFA9BCD">
      <w:pPr>
        <w:keepNext/>
        <w:keepLines/>
        <w:spacing w:after="0" w:line="240" w:lineRule="auto"/>
        <w:rPr>
          <w:rFonts w:ascii="Aptos" w:hAnsi="Aptos" w:eastAsia="Aptos" w:cs="Aptos"/>
          <w:sz w:val="22"/>
          <w:szCs w:val="22"/>
        </w:rPr>
      </w:pPr>
      <w:hyperlink r:id="rId17">
        <w:r w:rsidRPr="69995A5B">
          <w:rPr>
            <w:rStyle w:val="Hyperlink"/>
            <w:rFonts w:ascii="Aptos" w:hAnsi="Aptos" w:eastAsia="Aptos" w:cs="Aptos"/>
            <w:sz w:val="22"/>
            <w:szCs w:val="22"/>
          </w:rPr>
          <w:t>Register Here</w:t>
        </w:r>
        <w:r w:rsidRPr="69995A5B" w:rsidR="1857DDDA">
          <w:rPr>
            <w:rStyle w:val="Hyperlink"/>
            <w:rFonts w:ascii="Aptos" w:hAnsi="Aptos" w:eastAsia="Aptos" w:cs="Aptos"/>
            <w:sz w:val="22"/>
            <w:szCs w:val="22"/>
          </w:rPr>
          <w:t>,</w:t>
        </w:r>
      </w:hyperlink>
      <w:r w:rsidRPr="69995A5B" w:rsidR="1857DDDA">
        <w:rPr>
          <w:rFonts w:ascii="Aptos" w:hAnsi="Aptos" w:eastAsia="Aptos" w:cs="Aptos"/>
          <w:sz w:val="22"/>
          <w:szCs w:val="22"/>
        </w:rPr>
        <w:t xml:space="preserve"> or </w:t>
      </w:r>
      <w:hyperlink r:id="rId18">
        <w:r w:rsidRPr="69995A5B" w:rsidR="1857DDDA">
          <w:rPr>
            <w:rStyle w:val="Hyperlink"/>
            <w:rFonts w:ascii="Aptos" w:hAnsi="Aptos" w:eastAsia="Aptos" w:cs="Aptos"/>
            <w:sz w:val="22"/>
            <w:szCs w:val="22"/>
          </w:rPr>
          <w:t xml:space="preserve">Download </w:t>
        </w:r>
        <w:r w:rsidRPr="69995A5B" w:rsidR="42788B1D">
          <w:rPr>
            <w:rStyle w:val="Hyperlink"/>
            <w:rFonts w:ascii="Aptos" w:hAnsi="Aptos" w:eastAsia="Aptos" w:cs="Aptos"/>
            <w:sz w:val="22"/>
            <w:szCs w:val="22"/>
          </w:rPr>
          <w:t xml:space="preserve">the </w:t>
        </w:r>
        <w:r w:rsidRPr="69995A5B" w:rsidR="1857DDDA">
          <w:rPr>
            <w:rStyle w:val="Hyperlink"/>
            <w:rFonts w:ascii="Aptos" w:hAnsi="Aptos" w:eastAsia="Aptos" w:cs="Aptos"/>
            <w:sz w:val="22"/>
            <w:szCs w:val="22"/>
          </w:rPr>
          <w:t>March flyer here.</w:t>
        </w:r>
      </w:hyperlink>
      <w:r w:rsidRPr="69995A5B" w:rsidR="1857DDDA">
        <w:rPr>
          <w:rFonts w:ascii="Aptos" w:hAnsi="Aptos" w:eastAsia="Aptos" w:cs="Aptos"/>
          <w:sz w:val="22"/>
          <w:szCs w:val="22"/>
        </w:rPr>
        <w:t xml:space="preserve"> </w:t>
      </w:r>
    </w:p>
    <w:p w:rsidRPr="00C1691E" w:rsidR="00D47523" w:rsidP="69995A5B" w:rsidRDefault="00D47523" w14:paraId="29CD1A12" w14:textId="2876BBAD">
      <w:pPr>
        <w:keepNext/>
        <w:keepLines/>
        <w:spacing w:after="0" w:line="240" w:lineRule="auto"/>
        <w:rPr>
          <w:rFonts w:ascii="Aptos" w:hAnsi="Aptos" w:eastAsia="Aptos" w:cs="Aptos"/>
          <w:sz w:val="22"/>
          <w:szCs w:val="22"/>
        </w:rPr>
      </w:pPr>
    </w:p>
    <w:p w:rsidRPr="00C1691E" w:rsidR="00D47523" w:rsidP="69995A5B" w:rsidRDefault="20E8D08D" w14:paraId="3F3AA11C" w14:textId="2F710779">
      <w:pPr>
        <w:keepNext/>
        <w:keepLines/>
        <w:spacing w:after="0" w:line="240" w:lineRule="auto"/>
        <w:rPr>
          <w:rFonts w:ascii="Aptos" w:hAnsi="Aptos" w:eastAsia="Aptos" w:cs="Aptos"/>
          <w:b/>
          <w:bCs/>
          <w:sz w:val="22"/>
          <w:szCs w:val="22"/>
        </w:rPr>
      </w:pPr>
      <w:r w:rsidRPr="69995A5B">
        <w:rPr>
          <w:rFonts w:ascii="Aptos" w:hAnsi="Aptos" w:eastAsia="Aptos" w:cs="Aptos"/>
          <w:b/>
          <w:bCs/>
          <w:sz w:val="22"/>
          <w:szCs w:val="22"/>
        </w:rPr>
        <w:t xml:space="preserve">Progyny Menopause 101 Webinar: Different Paths to Menopause: </w:t>
      </w:r>
      <w:r w:rsidRPr="69995A5B" w:rsidR="524D1CAF">
        <w:rPr>
          <w:rFonts w:ascii="Aptos" w:hAnsi="Aptos" w:eastAsia="Aptos" w:cs="Aptos"/>
          <w:b/>
          <w:bCs/>
          <w:sz w:val="22"/>
          <w:szCs w:val="22"/>
        </w:rPr>
        <w:t>Hysterectomies, PCOS, Endometriosis, &amp; More</w:t>
      </w:r>
    </w:p>
    <w:p w:rsidRPr="00C1691E" w:rsidR="00D47523" w:rsidP="69995A5B" w:rsidRDefault="524D1CAF" w14:paraId="2B01FDE0" w14:textId="2CE0A3A4">
      <w:pPr>
        <w:keepNext/>
        <w:keepLines/>
        <w:spacing w:after="0" w:line="240" w:lineRule="auto"/>
        <w:rPr>
          <w:rFonts w:ascii="Aptos" w:hAnsi="Aptos" w:eastAsia="Aptos" w:cs="Aptos"/>
          <w:sz w:val="22"/>
          <w:szCs w:val="22"/>
        </w:rPr>
      </w:pPr>
      <w:r w:rsidRPr="69995A5B">
        <w:rPr>
          <w:rFonts w:ascii="Aptos" w:hAnsi="Aptos" w:eastAsia="Aptos" w:cs="Aptos"/>
          <w:i/>
          <w:iCs/>
          <w:sz w:val="22"/>
          <w:szCs w:val="22"/>
        </w:rPr>
        <w:t>Thursday, April 16</w:t>
      </w:r>
      <w:r w:rsidRPr="69995A5B">
        <w:rPr>
          <w:rFonts w:ascii="Aptos" w:hAnsi="Aptos" w:eastAsia="Aptos" w:cs="Aptos"/>
          <w:i/>
          <w:iCs/>
          <w:sz w:val="22"/>
          <w:szCs w:val="22"/>
          <w:vertAlign w:val="superscript"/>
        </w:rPr>
        <w:t>th</w:t>
      </w:r>
      <w:r w:rsidRPr="69995A5B">
        <w:rPr>
          <w:rFonts w:ascii="Aptos" w:hAnsi="Aptos" w:eastAsia="Aptos" w:cs="Aptos"/>
          <w:i/>
          <w:iCs/>
          <w:sz w:val="22"/>
          <w:szCs w:val="22"/>
        </w:rPr>
        <w:t xml:space="preserve"> at 3pm ET </w:t>
      </w:r>
    </w:p>
    <w:p w:rsidRPr="00C1691E" w:rsidR="00D47523" w:rsidP="69995A5B" w:rsidRDefault="524D1CAF" w14:paraId="4D220492" w14:textId="5817A7E2">
      <w:pPr>
        <w:keepNext/>
        <w:keepLines/>
        <w:spacing w:after="0" w:line="240" w:lineRule="auto"/>
        <w:rPr>
          <w:rFonts w:ascii="Aptos" w:hAnsi="Aptos" w:eastAsia="Aptos" w:cs="Aptos"/>
          <w:sz w:val="22"/>
          <w:szCs w:val="22"/>
        </w:rPr>
      </w:pPr>
      <w:r w:rsidRPr="69995A5B">
        <w:rPr>
          <w:rFonts w:ascii="Aptos" w:hAnsi="Aptos" w:eastAsia="Aptos" w:cs="Aptos"/>
          <w:sz w:val="22"/>
          <w:szCs w:val="22"/>
        </w:rPr>
        <w:t xml:space="preserve">Menopause can look different for every person. Those with hysterectomies, PCOS, endometriosis, cancer, and more often wonder how these conditions may affect this phase. Join us to learn how these can impact symptoms and available treatment options. </w:t>
      </w:r>
    </w:p>
    <w:p w:rsidRPr="00C1691E" w:rsidR="00D47523" w:rsidP="69995A5B" w:rsidRDefault="16AA8D08" w14:paraId="18921D1D" w14:textId="5E8FEBE1">
      <w:pPr>
        <w:keepNext/>
        <w:keepLines/>
        <w:spacing w:after="0" w:line="240" w:lineRule="auto"/>
        <w:rPr>
          <w:rFonts w:ascii="Aptos" w:hAnsi="Aptos" w:eastAsia="Aptos" w:cs="Aptos"/>
          <w:sz w:val="22"/>
          <w:szCs w:val="22"/>
        </w:rPr>
      </w:pPr>
      <w:hyperlink r:id="rId19">
        <w:r w:rsidRPr="69995A5B">
          <w:rPr>
            <w:rStyle w:val="Hyperlink"/>
            <w:rFonts w:ascii="Aptos" w:hAnsi="Aptos" w:eastAsia="Aptos" w:cs="Aptos"/>
            <w:sz w:val="22"/>
            <w:szCs w:val="22"/>
          </w:rPr>
          <w:t>Register Here.</w:t>
        </w:r>
      </w:hyperlink>
      <w:r w:rsidRPr="69995A5B">
        <w:rPr>
          <w:rFonts w:ascii="Aptos" w:hAnsi="Aptos" w:eastAsia="Aptos" w:cs="Aptos"/>
          <w:sz w:val="22"/>
          <w:szCs w:val="22"/>
        </w:rPr>
        <w:t xml:space="preserve"> </w:t>
      </w:r>
    </w:p>
    <w:p w:rsidRPr="00C1691E" w:rsidR="00D47523" w:rsidP="69995A5B" w:rsidRDefault="00D47523" w14:paraId="427BC87D" w14:textId="5D4A9E8D">
      <w:pPr>
        <w:keepNext/>
        <w:keepLines/>
        <w:spacing w:after="0" w:line="240" w:lineRule="auto"/>
        <w:rPr>
          <w:rFonts w:ascii="Aptos" w:hAnsi="Aptos" w:eastAsia="Aptos" w:cs="Aptos"/>
          <w:sz w:val="22"/>
          <w:szCs w:val="22"/>
        </w:rPr>
      </w:pPr>
    </w:p>
    <w:p w:rsidRPr="00C1691E" w:rsidR="00D47523" w:rsidP="69995A5B" w:rsidRDefault="56C8C93B" w14:paraId="52E93931" w14:textId="7C6737CB">
      <w:pPr>
        <w:keepNext/>
        <w:keepLines/>
        <w:spacing w:after="0" w:line="240" w:lineRule="auto"/>
        <w:rPr>
          <w:b/>
          <w:bCs/>
          <w:sz w:val="22"/>
          <w:szCs w:val="22"/>
        </w:rPr>
      </w:pPr>
      <w:r w:rsidRPr="69995A5B">
        <w:rPr>
          <w:b/>
          <w:bCs/>
          <w:sz w:val="22"/>
          <w:szCs w:val="22"/>
        </w:rPr>
        <w:t>Progyny Menopause 101: Brain Fog, Mood, &amp; Mental Wellness</w:t>
      </w:r>
    </w:p>
    <w:p w:rsidRPr="00C1691E" w:rsidR="00D47523" w:rsidP="69995A5B" w:rsidRDefault="56C8C93B" w14:paraId="213717E2" w14:textId="047C1A1E">
      <w:pPr>
        <w:keepNext/>
        <w:keepLines/>
        <w:spacing w:after="0" w:line="240" w:lineRule="auto"/>
        <w:rPr>
          <w:i/>
          <w:iCs/>
          <w:sz w:val="22"/>
          <w:szCs w:val="22"/>
        </w:rPr>
      </w:pPr>
      <w:r w:rsidRPr="69995A5B">
        <w:rPr>
          <w:i/>
          <w:iCs/>
          <w:sz w:val="22"/>
          <w:szCs w:val="22"/>
        </w:rPr>
        <w:t>Wednesday, May 20</w:t>
      </w:r>
      <w:r w:rsidRPr="69995A5B">
        <w:rPr>
          <w:i/>
          <w:iCs/>
          <w:sz w:val="22"/>
          <w:szCs w:val="22"/>
          <w:vertAlign w:val="superscript"/>
        </w:rPr>
        <w:t>th</w:t>
      </w:r>
      <w:r w:rsidRPr="69995A5B">
        <w:rPr>
          <w:i/>
          <w:iCs/>
          <w:sz w:val="22"/>
          <w:szCs w:val="22"/>
        </w:rPr>
        <w:t xml:space="preserve"> at 3 pm ET </w:t>
      </w:r>
    </w:p>
    <w:p w:rsidRPr="00C1691E" w:rsidR="00D47523" w:rsidP="69995A5B" w:rsidRDefault="56C8C93B" w14:paraId="57D7FD7B" w14:textId="5973854A">
      <w:pPr>
        <w:keepNext/>
        <w:keepLines/>
        <w:spacing w:after="0" w:line="240" w:lineRule="auto"/>
        <w:rPr>
          <w:sz w:val="22"/>
          <w:szCs w:val="22"/>
        </w:rPr>
      </w:pPr>
      <w:r w:rsidRPr="69995A5B">
        <w:rPr>
          <w:sz w:val="22"/>
          <w:szCs w:val="22"/>
        </w:rPr>
        <w:t xml:space="preserve">Menopause is not just a physical transition, but one associated with various emotional and mental impacts. Mood changes, anxiety, depression, and brain fog can be symptoms of peri/menopause. Join us to discuss these impacts and the available treatment options.  </w:t>
      </w:r>
    </w:p>
    <w:p w:rsidRPr="00C1691E" w:rsidR="00D47523" w:rsidP="69995A5B" w:rsidRDefault="62652A9A" w14:paraId="7EF91891" w14:textId="5AD09ED7">
      <w:pPr>
        <w:keepNext/>
        <w:keepLines/>
        <w:spacing w:after="0" w:line="240" w:lineRule="auto"/>
        <w:rPr>
          <w:sz w:val="22"/>
          <w:szCs w:val="22"/>
        </w:rPr>
      </w:pPr>
      <w:hyperlink r:id="rId20">
        <w:r w:rsidRPr="69995A5B">
          <w:rPr>
            <w:rStyle w:val="Hyperlink"/>
            <w:sz w:val="22"/>
            <w:szCs w:val="22"/>
          </w:rPr>
          <w:t>Register Here.</w:t>
        </w:r>
      </w:hyperlink>
    </w:p>
    <w:p w:rsidRPr="00C1691E" w:rsidR="00D47523" w:rsidP="69995A5B" w:rsidRDefault="00D47523" w14:paraId="5FF9F8D1" w14:textId="2F7DFD5B">
      <w:pPr>
        <w:keepNext/>
        <w:keepLines/>
        <w:spacing w:after="0" w:line="240" w:lineRule="auto"/>
        <w:rPr>
          <w:sz w:val="22"/>
          <w:szCs w:val="22"/>
        </w:rPr>
      </w:pPr>
    </w:p>
    <w:p w:rsidRPr="00C1691E" w:rsidR="00D47523" w:rsidP="69995A5B" w:rsidRDefault="62652A9A" w14:paraId="3C0F0409" w14:textId="26FD5AC6">
      <w:pPr>
        <w:keepNext/>
        <w:keepLines/>
        <w:spacing w:after="0" w:line="240" w:lineRule="auto"/>
        <w:rPr>
          <w:b/>
          <w:bCs/>
          <w:sz w:val="22"/>
          <w:szCs w:val="22"/>
        </w:rPr>
      </w:pPr>
      <w:r w:rsidRPr="69995A5B">
        <w:rPr>
          <w:b/>
          <w:bCs/>
          <w:sz w:val="22"/>
          <w:szCs w:val="22"/>
        </w:rPr>
        <w:t xml:space="preserve">Progyny Menopause 101: Looking Ahead for Longterm Health </w:t>
      </w:r>
    </w:p>
    <w:p w:rsidRPr="00C1691E" w:rsidR="00D47523" w:rsidP="69995A5B" w:rsidRDefault="62652A9A" w14:paraId="121E54C2" w14:textId="64CD9F8F">
      <w:pPr>
        <w:keepNext/>
        <w:keepLines/>
        <w:spacing w:after="0" w:line="240" w:lineRule="auto"/>
        <w:rPr>
          <w:i/>
          <w:iCs/>
          <w:sz w:val="22"/>
          <w:szCs w:val="22"/>
        </w:rPr>
      </w:pPr>
      <w:r w:rsidRPr="69995A5B">
        <w:rPr>
          <w:i/>
          <w:iCs/>
          <w:sz w:val="22"/>
          <w:szCs w:val="22"/>
        </w:rPr>
        <w:t>Wednesday, June 10</w:t>
      </w:r>
      <w:r w:rsidRPr="69995A5B">
        <w:rPr>
          <w:i/>
          <w:iCs/>
          <w:sz w:val="22"/>
          <w:szCs w:val="22"/>
          <w:vertAlign w:val="superscript"/>
        </w:rPr>
        <w:t>th</w:t>
      </w:r>
      <w:r w:rsidRPr="69995A5B">
        <w:rPr>
          <w:i/>
          <w:iCs/>
          <w:sz w:val="22"/>
          <w:szCs w:val="22"/>
        </w:rPr>
        <w:t xml:space="preserve"> at 3 pm ET </w:t>
      </w:r>
    </w:p>
    <w:p w:rsidRPr="00C1691E" w:rsidR="00D47523" w:rsidP="69995A5B" w:rsidRDefault="62652A9A" w14:paraId="1A63441B" w14:textId="143DA01C">
      <w:pPr>
        <w:keepNext/>
        <w:keepLines/>
        <w:spacing w:after="0" w:line="240" w:lineRule="auto"/>
        <w:rPr>
          <w:sz w:val="22"/>
          <w:szCs w:val="22"/>
        </w:rPr>
      </w:pPr>
      <w:r w:rsidRPr="69995A5B">
        <w:rPr>
          <w:sz w:val="22"/>
          <w:szCs w:val="22"/>
        </w:rPr>
        <w:t>Menopause can come with long term health impacts, such as bone and cardiovascular health. Learn about the common phases and symptoms of menopause and how care management can support your long-term health.</w:t>
      </w:r>
    </w:p>
    <w:p w:rsidRPr="00C1691E" w:rsidR="00D47523" w:rsidP="69995A5B" w:rsidRDefault="62652A9A" w14:paraId="4DC929A1" w14:textId="2FDD0F1D">
      <w:pPr>
        <w:keepNext/>
        <w:keepLines/>
        <w:spacing w:after="0" w:line="240" w:lineRule="auto"/>
        <w:rPr>
          <w:sz w:val="22"/>
          <w:szCs w:val="22"/>
        </w:rPr>
      </w:pPr>
      <w:hyperlink r:id="rId21">
        <w:r w:rsidRPr="69995A5B">
          <w:rPr>
            <w:rStyle w:val="Hyperlink"/>
            <w:sz w:val="22"/>
            <w:szCs w:val="22"/>
          </w:rPr>
          <w:t>Register Here.</w:t>
        </w:r>
      </w:hyperlink>
      <w:r w:rsidRPr="69995A5B">
        <w:rPr>
          <w:sz w:val="22"/>
          <w:szCs w:val="22"/>
        </w:rPr>
        <w:t xml:space="preserve"> </w:t>
      </w:r>
    </w:p>
    <w:p w:rsidRPr="00C1691E" w:rsidR="00D47523" w:rsidP="69995A5B" w:rsidRDefault="00D47523" w14:paraId="32DEFE0D" w14:textId="23D98F2C">
      <w:pPr>
        <w:keepNext/>
        <w:keepLines/>
        <w:spacing w:after="0" w:line="240" w:lineRule="auto"/>
        <w:rPr>
          <w:sz w:val="22"/>
          <w:szCs w:val="22"/>
        </w:rPr>
      </w:pPr>
    </w:p>
    <w:p w:rsidRPr="00C1691E" w:rsidR="00D47523" w:rsidP="69995A5B" w:rsidRDefault="0FBDB8DD" w14:paraId="28C39E85" w14:textId="5F15FF99">
      <w:pPr>
        <w:keepNext/>
        <w:keepLines/>
        <w:spacing w:after="0" w:line="240" w:lineRule="auto"/>
        <w:rPr>
          <w:b/>
          <w:bCs/>
          <w:sz w:val="22"/>
          <w:szCs w:val="22"/>
        </w:rPr>
      </w:pPr>
      <w:r w:rsidRPr="69995A5B">
        <w:rPr>
          <w:b/>
          <w:bCs/>
          <w:sz w:val="22"/>
          <w:szCs w:val="22"/>
        </w:rPr>
        <w:t>Progyny Menopause 101: Beat the Heat: Treating Hot Flashes &amp; Other Common Symptoms</w:t>
      </w:r>
    </w:p>
    <w:p w:rsidRPr="00C1691E" w:rsidR="00D47523" w:rsidP="69995A5B" w:rsidRDefault="0FBDB8DD" w14:paraId="561A1440" w14:textId="42F7EF15">
      <w:pPr>
        <w:keepNext/>
        <w:keepLines/>
        <w:spacing w:after="0" w:line="240" w:lineRule="auto"/>
        <w:rPr>
          <w:rFonts w:ascii="Aptos" w:hAnsi="Aptos" w:eastAsia="Aptos" w:cs="Aptos"/>
          <w:i/>
          <w:iCs/>
          <w:sz w:val="22"/>
          <w:szCs w:val="22"/>
        </w:rPr>
      </w:pPr>
      <w:r w:rsidRPr="69995A5B">
        <w:rPr>
          <w:rFonts w:ascii="Aptos" w:hAnsi="Aptos" w:eastAsia="Aptos" w:cs="Aptos"/>
          <w:i/>
          <w:iCs/>
          <w:sz w:val="22"/>
          <w:szCs w:val="22"/>
        </w:rPr>
        <w:t>Wednesday, July 15</w:t>
      </w:r>
      <w:r w:rsidRPr="69995A5B">
        <w:rPr>
          <w:rFonts w:ascii="Aptos" w:hAnsi="Aptos" w:eastAsia="Aptos" w:cs="Aptos"/>
          <w:i/>
          <w:iCs/>
          <w:sz w:val="22"/>
          <w:szCs w:val="22"/>
          <w:vertAlign w:val="superscript"/>
        </w:rPr>
        <w:t>th</w:t>
      </w:r>
      <w:r w:rsidRPr="69995A5B">
        <w:rPr>
          <w:rFonts w:ascii="Aptos" w:hAnsi="Aptos" w:eastAsia="Aptos" w:cs="Aptos"/>
          <w:i/>
          <w:iCs/>
          <w:sz w:val="22"/>
          <w:szCs w:val="22"/>
        </w:rPr>
        <w:t xml:space="preserve"> at 3 pm ET</w:t>
      </w:r>
    </w:p>
    <w:p w:rsidRPr="00C1691E" w:rsidR="00D47523" w:rsidP="69995A5B" w:rsidRDefault="0FBDB8DD" w14:paraId="5F1FBBFD" w14:textId="7B867BC2">
      <w:pPr>
        <w:keepNext/>
        <w:keepLines/>
        <w:spacing w:after="0" w:line="240" w:lineRule="auto"/>
        <w:rPr>
          <w:rFonts w:ascii="Aptos" w:hAnsi="Aptos" w:eastAsia="Aptos" w:cs="Aptos"/>
          <w:sz w:val="22"/>
          <w:szCs w:val="22"/>
        </w:rPr>
      </w:pPr>
      <w:r w:rsidRPr="69995A5B">
        <w:rPr>
          <w:rFonts w:ascii="Aptos" w:hAnsi="Aptos" w:eastAsia="Aptos" w:cs="Aptos"/>
          <w:sz w:val="22"/>
          <w:szCs w:val="22"/>
        </w:rPr>
        <w:t>Hot flashes and night sweats are among the most common menopause symptoms of peri/menopause. Join to deep dive into common symptoms, available treatment, and how to talk to your doctor.</w:t>
      </w:r>
    </w:p>
    <w:p w:rsidRPr="00C1691E" w:rsidR="00D47523" w:rsidP="69995A5B" w:rsidRDefault="0FBDB8DD" w14:paraId="3B073A16" w14:textId="34002188">
      <w:pPr>
        <w:keepNext/>
        <w:keepLines/>
        <w:spacing w:after="0" w:line="240" w:lineRule="auto"/>
        <w:rPr>
          <w:rFonts w:ascii="Aptos" w:hAnsi="Aptos" w:eastAsia="Aptos" w:cs="Aptos"/>
          <w:sz w:val="22"/>
          <w:szCs w:val="22"/>
        </w:rPr>
      </w:pPr>
      <w:hyperlink r:id="rId22">
        <w:r w:rsidRPr="69995A5B">
          <w:rPr>
            <w:rStyle w:val="Hyperlink"/>
            <w:rFonts w:ascii="Aptos" w:hAnsi="Aptos" w:eastAsia="Aptos" w:cs="Aptos"/>
            <w:sz w:val="22"/>
            <w:szCs w:val="22"/>
          </w:rPr>
          <w:t>Register Here.</w:t>
        </w:r>
      </w:hyperlink>
    </w:p>
    <w:p w:rsidRPr="00C1691E" w:rsidR="00D47523" w:rsidP="69995A5B" w:rsidRDefault="00D47523" w14:paraId="79741592" w14:textId="605155AF">
      <w:pPr>
        <w:keepNext/>
        <w:keepLines/>
        <w:spacing w:after="0" w:line="240" w:lineRule="auto"/>
        <w:rPr>
          <w:rFonts w:ascii="Aptos" w:hAnsi="Aptos" w:eastAsia="Aptos" w:cs="Aptos"/>
          <w:sz w:val="22"/>
          <w:szCs w:val="22"/>
        </w:rPr>
      </w:pPr>
    </w:p>
    <w:p w:rsidRPr="00C1691E" w:rsidR="00D47523" w:rsidP="69995A5B" w:rsidRDefault="0FBDB8DD" w14:paraId="4B74801A" w14:textId="12EB8E93">
      <w:pPr>
        <w:keepNext/>
        <w:keepLines/>
        <w:spacing w:after="0" w:line="240" w:lineRule="auto"/>
        <w:rPr>
          <w:rFonts w:ascii="Aptos" w:hAnsi="Aptos" w:eastAsia="Aptos" w:cs="Aptos"/>
          <w:b/>
          <w:bCs/>
          <w:sz w:val="22"/>
          <w:szCs w:val="22"/>
        </w:rPr>
      </w:pPr>
      <w:r w:rsidRPr="69995A5B">
        <w:rPr>
          <w:rFonts w:ascii="Aptos" w:hAnsi="Aptos" w:eastAsia="Aptos" w:cs="Aptos"/>
          <w:b/>
          <w:bCs/>
          <w:sz w:val="22"/>
          <w:szCs w:val="22"/>
        </w:rPr>
        <w:t xml:space="preserve">Progyny Menopause 101: Navigating Menopause in the Workplace </w:t>
      </w:r>
    </w:p>
    <w:p w:rsidRPr="00C1691E" w:rsidR="00D47523" w:rsidP="69995A5B" w:rsidRDefault="0FBDB8DD" w14:paraId="48132F67" w14:textId="470161A6">
      <w:pPr>
        <w:keepNext/>
        <w:keepLines/>
        <w:spacing w:after="0" w:line="240" w:lineRule="auto"/>
        <w:rPr>
          <w:rFonts w:ascii="Aptos" w:hAnsi="Aptos" w:eastAsia="Aptos" w:cs="Aptos"/>
          <w:i/>
          <w:iCs/>
          <w:sz w:val="22"/>
          <w:szCs w:val="22"/>
        </w:rPr>
      </w:pPr>
      <w:r w:rsidRPr="69995A5B">
        <w:rPr>
          <w:rFonts w:ascii="Aptos" w:hAnsi="Aptos" w:eastAsia="Aptos" w:cs="Aptos"/>
          <w:i/>
          <w:iCs/>
          <w:sz w:val="22"/>
          <w:szCs w:val="22"/>
        </w:rPr>
        <w:t>Wednesday, August 12</w:t>
      </w:r>
      <w:r w:rsidRPr="69995A5B">
        <w:rPr>
          <w:rFonts w:ascii="Aptos" w:hAnsi="Aptos" w:eastAsia="Aptos" w:cs="Aptos"/>
          <w:i/>
          <w:iCs/>
          <w:sz w:val="22"/>
          <w:szCs w:val="22"/>
          <w:vertAlign w:val="superscript"/>
        </w:rPr>
        <w:t>th</w:t>
      </w:r>
      <w:r w:rsidRPr="69995A5B">
        <w:rPr>
          <w:rFonts w:ascii="Aptos" w:hAnsi="Aptos" w:eastAsia="Aptos" w:cs="Aptos"/>
          <w:i/>
          <w:iCs/>
          <w:sz w:val="22"/>
          <w:szCs w:val="22"/>
        </w:rPr>
        <w:t xml:space="preserve"> at 3 pm ET</w:t>
      </w:r>
    </w:p>
    <w:p w:rsidRPr="00C1691E" w:rsidR="00D47523" w:rsidP="69995A5B" w:rsidRDefault="0FBDB8DD" w14:paraId="62FA74BB" w14:textId="718348F1">
      <w:pPr>
        <w:keepNext/>
        <w:keepLines/>
        <w:spacing w:after="0" w:line="240" w:lineRule="auto"/>
        <w:rPr>
          <w:rFonts w:ascii="Aptos" w:hAnsi="Aptos" w:eastAsia="Aptos" w:cs="Aptos"/>
          <w:sz w:val="22"/>
          <w:szCs w:val="22"/>
        </w:rPr>
      </w:pPr>
      <w:r w:rsidRPr="69995A5B">
        <w:rPr>
          <w:rFonts w:ascii="Aptos" w:hAnsi="Aptos" w:eastAsia="Aptos" w:cs="Aptos"/>
          <w:sz w:val="22"/>
          <w:szCs w:val="22"/>
        </w:rPr>
        <w:t>Peri/menopause can come with uncomfortable and sometimes debilitating symptoms that get in the way of daily life and work. Learn what to expect, strategies for symptom management, and available support.</w:t>
      </w:r>
    </w:p>
    <w:p w:rsidRPr="00C1691E" w:rsidR="00D47523" w:rsidP="69995A5B" w:rsidRDefault="0FBDB8DD" w14:paraId="7F818C0F" w14:textId="4375E9A0">
      <w:pPr>
        <w:keepNext/>
        <w:keepLines/>
        <w:spacing w:after="0" w:line="240" w:lineRule="auto"/>
        <w:rPr>
          <w:rFonts w:ascii="Aptos" w:hAnsi="Aptos" w:eastAsia="Aptos" w:cs="Aptos"/>
          <w:sz w:val="22"/>
          <w:szCs w:val="22"/>
        </w:rPr>
      </w:pPr>
      <w:hyperlink r:id="rId23">
        <w:r w:rsidRPr="69995A5B">
          <w:rPr>
            <w:rStyle w:val="Hyperlink"/>
            <w:rFonts w:ascii="Aptos" w:hAnsi="Aptos" w:eastAsia="Aptos" w:cs="Aptos"/>
            <w:sz w:val="22"/>
            <w:szCs w:val="22"/>
          </w:rPr>
          <w:t>Register Here.</w:t>
        </w:r>
      </w:hyperlink>
    </w:p>
    <w:p w:rsidRPr="00C1691E" w:rsidR="00D47523" w:rsidP="69995A5B" w:rsidRDefault="00D47523" w14:paraId="7CC5F490" w14:textId="2A62AA44">
      <w:pPr>
        <w:keepNext/>
        <w:keepLines/>
        <w:spacing w:after="0" w:line="240" w:lineRule="auto"/>
        <w:rPr>
          <w:rFonts w:ascii="Aptos" w:hAnsi="Aptos" w:eastAsia="Aptos" w:cs="Aptos"/>
          <w:sz w:val="22"/>
          <w:szCs w:val="22"/>
        </w:rPr>
      </w:pPr>
    </w:p>
    <w:p w:rsidRPr="00C1691E" w:rsidR="00D47523" w:rsidP="69995A5B" w:rsidRDefault="0FBDB8DD" w14:paraId="0EE58641" w14:textId="69C433F1">
      <w:pPr>
        <w:keepNext/>
        <w:keepLines/>
        <w:spacing w:after="0" w:line="240" w:lineRule="auto"/>
        <w:rPr>
          <w:rFonts w:ascii="Aptos" w:hAnsi="Aptos" w:eastAsia="Aptos" w:cs="Aptos"/>
          <w:b/>
          <w:bCs/>
          <w:sz w:val="22"/>
          <w:szCs w:val="22"/>
        </w:rPr>
      </w:pPr>
      <w:r w:rsidRPr="69995A5B">
        <w:rPr>
          <w:rFonts w:ascii="Aptos" w:hAnsi="Aptos" w:eastAsia="Aptos" w:cs="Aptos"/>
          <w:b/>
          <w:bCs/>
          <w:sz w:val="22"/>
          <w:szCs w:val="22"/>
        </w:rPr>
        <w:t>Progyny Menopause 101: Myth Busters</w:t>
      </w:r>
    </w:p>
    <w:p w:rsidRPr="00C1691E" w:rsidR="00D47523" w:rsidP="69995A5B" w:rsidRDefault="0FBDB8DD" w14:paraId="7B081EA9" w14:textId="29E641A3">
      <w:pPr>
        <w:keepNext/>
        <w:keepLines/>
        <w:spacing w:after="0" w:line="240" w:lineRule="auto"/>
        <w:rPr>
          <w:rFonts w:ascii="Aptos" w:hAnsi="Aptos" w:eastAsia="Aptos" w:cs="Aptos"/>
          <w:i/>
          <w:iCs/>
          <w:sz w:val="22"/>
          <w:szCs w:val="22"/>
        </w:rPr>
      </w:pPr>
      <w:r w:rsidRPr="69995A5B">
        <w:rPr>
          <w:rFonts w:ascii="Aptos" w:hAnsi="Aptos" w:eastAsia="Aptos" w:cs="Aptos"/>
          <w:i/>
          <w:iCs/>
          <w:sz w:val="22"/>
          <w:szCs w:val="22"/>
        </w:rPr>
        <w:t>Tuesday, September 15</w:t>
      </w:r>
      <w:r w:rsidRPr="69995A5B">
        <w:rPr>
          <w:rFonts w:ascii="Aptos" w:hAnsi="Aptos" w:eastAsia="Aptos" w:cs="Aptos"/>
          <w:i/>
          <w:iCs/>
          <w:sz w:val="22"/>
          <w:szCs w:val="22"/>
          <w:vertAlign w:val="superscript"/>
        </w:rPr>
        <w:t>th</w:t>
      </w:r>
      <w:r w:rsidRPr="69995A5B">
        <w:rPr>
          <w:rFonts w:ascii="Aptos" w:hAnsi="Aptos" w:eastAsia="Aptos" w:cs="Aptos"/>
          <w:i/>
          <w:iCs/>
          <w:sz w:val="22"/>
          <w:szCs w:val="22"/>
        </w:rPr>
        <w:t xml:space="preserve"> at 3 pm ET </w:t>
      </w:r>
    </w:p>
    <w:p w:rsidRPr="00C1691E" w:rsidR="00D47523" w:rsidP="69995A5B" w:rsidRDefault="0FBDB8DD" w14:paraId="4FF73D1C" w14:textId="46050BB7">
      <w:pPr>
        <w:keepNext/>
        <w:keepLines/>
        <w:spacing w:after="0" w:line="240" w:lineRule="auto"/>
        <w:rPr>
          <w:rFonts w:ascii="Aptos" w:hAnsi="Aptos" w:eastAsia="Aptos" w:cs="Aptos"/>
          <w:sz w:val="22"/>
          <w:szCs w:val="22"/>
        </w:rPr>
      </w:pPr>
      <w:r w:rsidRPr="69995A5B">
        <w:rPr>
          <w:rFonts w:ascii="Aptos" w:hAnsi="Aptos" w:eastAsia="Aptos" w:cs="Aptos"/>
          <w:sz w:val="22"/>
          <w:szCs w:val="22"/>
        </w:rPr>
        <w:t>Can peri/menopause symptoms start in your 30s? Does everyone get hot flashes? Is hormonal treatment safe? Join the experts to learn answers to your common questions and address common misconceptions.</w:t>
      </w:r>
    </w:p>
    <w:p w:rsidRPr="00C1691E" w:rsidR="00D47523" w:rsidP="69995A5B" w:rsidRDefault="0FBDB8DD" w14:paraId="5E18FF73" w14:textId="1BF278EF">
      <w:pPr>
        <w:keepNext/>
        <w:keepLines/>
        <w:rPr>
          <w:i/>
          <w:iCs/>
          <w:sz w:val="22"/>
          <w:szCs w:val="22"/>
        </w:rPr>
      </w:pPr>
      <w:hyperlink r:id="rId24">
        <w:r w:rsidRPr="69995A5B">
          <w:rPr>
            <w:rStyle w:val="Hyperlink"/>
            <w:i/>
            <w:iCs/>
            <w:sz w:val="22"/>
            <w:szCs w:val="22"/>
          </w:rPr>
          <w:t>Register Here.</w:t>
        </w:r>
      </w:hyperlink>
      <w:r w:rsidRPr="69995A5B">
        <w:rPr>
          <w:i/>
          <w:iCs/>
          <w:sz w:val="22"/>
          <w:szCs w:val="22"/>
        </w:rPr>
        <w:t xml:space="preserve"> </w:t>
      </w:r>
    </w:p>
    <w:p w:rsidRPr="00C1691E" w:rsidR="00D47523" w:rsidP="69995A5B" w:rsidRDefault="0FBDB8DD" w14:paraId="20F95F9E" w14:textId="6D16D095">
      <w:pPr>
        <w:keepNext/>
        <w:keepLines/>
        <w:spacing w:after="0" w:line="240" w:lineRule="auto"/>
        <w:rPr>
          <w:rFonts w:ascii="Aptos" w:hAnsi="Aptos" w:eastAsia="Aptos" w:cs="Aptos"/>
          <w:b/>
          <w:bCs/>
          <w:sz w:val="22"/>
          <w:szCs w:val="22"/>
        </w:rPr>
      </w:pPr>
      <w:r w:rsidRPr="69995A5B">
        <w:rPr>
          <w:rFonts w:ascii="Aptos" w:hAnsi="Aptos" w:eastAsia="Aptos" w:cs="Aptos"/>
          <w:b/>
          <w:bCs/>
          <w:sz w:val="22"/>
          <w:szCs w:val="22"/>
        </w:rPr>
        <w:t xml:space="preserve">Progyny </w:t>
      </w:r>
      <w:r w:rsidRPr="69995A5B" w:rsidR="62ED7620">
        <w:rPr>
          <w:rFonts w:ascii="Aptos" w:hAnsi="Aptos" w:eastAsia="Aptos" w:cs="Aptos"/>
          <w:b/>
          <w:bCs/>
          <w:sz w:val="22"/>
          <w:szCs w:val="22"/>
        </w:rPr>
        <w:t xml:space="preserve">Public Webinar: </w:t>
      </w:r>
      <w:r w:rsidRPr="69995A5B">
        <w:rPr>
          <w:rFonts w:ascii="Aptos" w:hAnsi="Aptos" w:eastAsia="Aptos" w:cs="Aptos"/>
          <w:b/>
          <w:bCs/>
          <w:sz w:val="22"/>
          <w:szCs w:val="22"/>
        </w:rPr>
        <w:t xml:space="preserve">Menopause 101: </w:t>
      </w:r>
      <w:r w:rsidRPr="69995A5B" w:rsidR="4E2287F1">
        <w:rPr>
          <w:rFonts w:ascii="Aptos" w:hAnsi="Aptos" w:eastAsia="Aptos" w:cs="Aptos"/>
          <w:b/>
          <w:bCs/>
          <w:sz w:val="22"/>
          <w:szCs w:val="22"/>
        </w:rPr>
        <w:t>Signs and Stages of Perimenopause</w:t>
      </w:r>
    </w:p>
    <w:p w:rsidRPr="00C1691E" w:rsidR="00D47523" w:rsidP="69995A5B" w:rsidRDefault="0FBDB8DD" w14:paraId="5A001402" w14:textId="6754AEFA">
      <w:pPr>
        <w:keepNext/>
        <w:keepLines/>
        <w:spacing w:after="0" w:line="240" w:lineRule="auto"/>
        <w:rPr>
          <w:rFonts w:ascii="Aptos" w:hAnsi="Aptos" w:eastAsia="Aptos" w:cs="Aptos"/>
          <w:i/>
          <w:iCs/>
          <w:sz w:val="22"/>
          <w:szCs w:val="22"/>
        </w:rPr>
      </w:pPr>
      <w:r w:rsidRPr="69995A5B">
        <w:rPr>
          <w:rFonts w:ascii="Aptos" w:hAnsi="Aptos" w:eastAsia="Aptos" w:cs="Aptos"/>
          <w:i/>
          <w:iCs/>
          <w:sz w:val="22"/>
          <w:szCs w:val="22"/>
        </w:rPr>
        <w:t>T</w:t>
      </w:r>
      <w:r w:rsidRPr="69995A5B" w:rsidR="7CB10ADB">
        <w:rPr>
          <w:rFonts w:ascii="Aptos" w:hAnsi="Aptos" w:eastAsia="Aptos" w:cs="Aptos"/>
          <w:i/>
          <w:iCs/>
          <w:sz w:val="22"/>
          <w:szCs w:val="22"/>
        </w:rPr>
        <w:t>hursday, October 1</w:t>
      </w:r>
      <w:r w:rsidRPr="69995A5B" w:rsidR="7CB10ADB">
        <w:rPr>
          <w:rFonts w:ascii="Aptos" w:hAnsi="Aptos" w:eastAsia="Aptos" w:cs="Aptos"/>
          <w:i/>
          <w:iCs/>
          <w:sz w:val="22"/>
          <w:szCs w:val="22"/>
          <w:vertAlign w:val="superscript"/>
        </w:rPr>
        <w:t>st</w:t>
      </w:r>
      <w:r w:rsidRPr="69995A5B" w:rsidR="7CB10ADB">
        <w:rPr>
          <w:rFonts w:ascii="Aptos" w:hAnsi="Aptos" w:eastAsia="Aptos" w:cs="Aptos"/>
          <w:i/>
          <w:iCs/>
          <w:sz w:val="22"/>
          <w:szCs w:val="22"/>
        </w:rPr>
        <w:t xml:space="preserve"> </w:t>
      </w:r>
      <w:r w:rsidRPr="69995A5B">
        <w:rPr>
          <w:rFonts w:ascii="Aptos" w:hAnsi="Aptos" w:eastAsia="Aptos" w:cs="Aptos"/>
          <w:i/>
          <w:iCs/>
          <w:sz w:val="22"/>
          <w:szCs w:val="22"/>
        </w:rPr>
        <w:t xml:space="preserve">at 3 pm ET </w:t>
      </w:r>
    </w:p>
    <w:p w:rsidRPr="00C1691E" w:rsidR="00D47523" w:rsidP="69995A5B" w:rsidRDefault="4527F002" w14:paraId="792B737C" w14:textId="0112D6D4">
      <w:pPr>
        <w:keepNext/>
        <w:keepLines/>
        <w:spacing w:after="0" w:line="240" w:lineRule="auto"/>
        <w:rPr>
          <w:rFonts w:ascii="Aptos" w:hAnsi="Aptos" w:eastAsia="Aptos" w:cs="Aptos"/>
          <w:sz w:val="22"/>
          <w:szCs w:val="22"/>
        </w:rPr>
      </w:pPr>
      <w:r w:rsidRPr="69995A5B">
        <w:rPr>
          <w:rFonts w:ascii="Aptos" w:hAnsi="Aptos" w:eastAsia="Aptos" w:cs="Aptos"/>
          <w:sz w:val="22"/>
          <w:szCs w:val="22"/>
        </w:rPr>
        <w:t>Perimenopause is the first stage of the menopause journey and may start as early as a woman's late 30s. Understand how to identify symptoms, advocate for support, and navigate treatment options.</w:t>
      </w:r>
    </w:p>
    <w:p w:rsidRPr="00C1691E" w:rsidR="00D47523" w:rsidP="69995A5B" w:rsidRDefault="4527F002" w14:paraId="182C1E72" w14:textId="571F7EF4">
      <w:pPr>
        <w:keepNext/>
        <w:keepLines/>
        <w:spacing w:after="0" w:line="240" w:lineRule="auto"/>
        <w:rPr>
          <w:rFonts w:ascii="Aptos" w:hAnsi="Aptos" w:eastAsia="Aptos" w:cs="Aptos"/>
          <w:sz w:val="22"/>
          <w:szCs w:val="22"/>
        </w:rPr>
      </w:pPr>
      <w:hyperlink r:id="rId25">
        <w:r w:rsidRPr="69995A5B">
          <w:rPr>
            <w:rStyle w:val="Hyperlink"/>
            <w:rFonts w:ascii="Aptos" w:hAnsi="Aptos" w:eastAsia="Aptos" w:cs="Aptos"/>
            <w:sz w:val="22"/>
            <w:szCs w:val="22"/>
          </w:rPr>
          <w:t>Register Here.</w:t>
        </w:r>
      </w:hyperlink>
      <w:r w:rsidRPr="69995A5B">
        <w:rPr>
          <w:rFonts w:ascii="Aptos" w:hAnsi="Aptos" w:eastAsia="Aptos" w:cs="Aptos"/>
          <w:sz w:val="22"/>
          <w:szCs w:val="22"/>
        </w:rPr>
        <w:t xml:space="preserve"> </w:t>
      </w:r>
    </w:p>
    <w:p w:rsidRPr="00C1691E" w:rsidR="00D47523" w:rsidP="69995A5B" w:rsidRDefault="00D47523" w14:paraId="6AD39EA6" w14:textId="0A168F68">
      <w:pPr>
        <w:keepNext/>
        <w:keepLines/>
        <w:spacing w:after="0" w:line="240" w:lineRule="auto"/>
        <w:rPr>
          <w:rFonts w:ascii="Aptos" w:hAnsi="Aptos" w:eastAsia="Aptos" w:cs="Aptos"/>
          <w:sz w:val="22"/>
          <w:szCs w:val="22"/>
        </w:rPr>
      </w:pPr>
    </w:p>
    <w:p w:rsidRPr="00C1691E" w:rsidR="00D47523" w:rsidP="69995A5B" w:rsidRDefault="36FEA57E" w14:paraId="27E0D0C6" w14:textId="6CEB279A">
      <w:pPr>
        <w:keepNext/>
        <w:keepLines/>
        <w:spacing w:after="0" w:line="240" w:lineRule="auto"/>
        <w:rPr>
          <w:rFonts w:ascii="Aptos" w:hAnsi="Aptos" w:eastAsia="Aptos" w:cs="Aptos"/>
          <w:b/>
          <w:bCs/>
          <w:sz w:val="22"/>
          <w:szCs w:val="22"/>
        </w:rPr>
      </w:pPr>
      <w:r w:rsidRPr="69995A5B">
        <w:rPr>
          <w:rFonts w:ascii="Aptos" w:hAnsi="Aptos" w:eastAsia="Aptos" w:cs="Aptos"/>
          <w:b/>
          <w:bCs/>
          <w:sz w:val="22"/>
          <w:szCs w:val="22"/>
        </w:rPr>
        <w:t>Progyny Public Webinar: Menopause 101: Holistic &amp; Lifestyle Support</w:t>
      </w:r>
    </w:p>
    <w:p w:rsidRPr="00C1691E" w:rsidR="00D47523" w:rsidP="69995A5B" w:rsidRDefault="36FEA57E" w14:paraId="39606982" w14:textId="15A9F568">
      <w:pPr>
        <w:keepNext/>
        <w:keepLines/>
        <w:spacing w:after="0" w:line="240" w:lineRule="auto"/>
        <w:rPr>
          <w:rFonts w:ascii="Aptos" w:hAnsi="Aptos" w:eastAsia="Aptos" w:cs="Aptos"/>
          <w:i/>
          <w:iCs/>
          <w:sz w:val="22"/>
          <w:szCs w:val="22"/>
        </w:rPr>
      </w:pPr>
      <w:r w:rsidRPr="69995A5B">
        <w:rPr>
          <w:rFonts w:ascii="Aptos" w:hAnsi="Aptos" w:eastAsia="Aptos" w:cs="Aptos"/>
          <w:i/>
          <w:iCs/>
          <w:sz w:val="22"/>
          <w:szCs w:val="22"/>
        </w:rPr>
        <w:t>Tuesday, November 17</w:t>
      </w:r>
      <w:r w:rsidRPr="69995A5B">
        <w:rPr>
          <w:rFonts w:ascii="Aptos" w:hAnsi="Aptos" w:eastAsia="Aptos" w:cs="Aptos"/>
          <w:i/>
          <w:iCs/>
          <w:sz w:val="22"/>
          <w:szCs w:val="22"/>
          <w:vertAlign w:val="superscript"/>
        </w:rPr>
        <w:t>th</w:t>
      </w:r>
      <w:r w:rsidRPr="69995A5B">
        <w:rPr>
          <w:rFonts w:ascii="Aptos" w:hAnsi="Aptos" w:eastAsia="Aptos" w:cs="Aptos"/>
          <w:i/>
          <w:iCs/>
          <w:sz w:val="22"/>
          <w:szCs w:val="22"/>
        </w:rPr>
        <w:t xml:space="preserve"> at 3 pm ET </w:t>
      </w:r>
    </w:p>
    <w:p w:rsidRPr="00C1691E" w:rsidR="00D47523" w:rsidP="69995A5B" w:rsidRDefault="07D2277D" w14:paraId="181997B8" w14:textId="10B8A313">
      <w:pPr>
        <w:keepNext/>
        <w:keepLines/>
        <w:spacing w:after="0" w:line="240" w:lineRule="auto"/>
        <w:rPr>
          <w:rFonts w:ascii="Aptos" w:hAnsi="Aptos" w:eastAsia="Aptos" w:cs="Aptos"/>
          <w:sz w:val="22"/>
          <w:szCs w:val="22"/>
        </w:rPr>
      </w:pPr>
      <w:r w:rsidRPr="69995A5B">
        <w:rPr>
          <w:rFonts w:ascii="Aptos" w:hAnsi="Aptos" w:eastAsia="Aptos" w:cs="Aptos"/>
          <w:sz w:val="22"/>
          <w:szCs w:val="22"/>
        </w:rPr>
        <w:t>Beyond MHT (menopausal hormonal therapy), learn about holistic approaches to support your menopause journey, including nutrition, exercise, stress management, and sleep strategies.</w:t>
      </w:r>
    </w:p>
    <w:p w:rsidRPr="00C1691E" w:rsidR="00D47523" w:rsidP="69995A5B" w:rsidRDefault="07D2277D" w14:paraId="2EA8EF6C" w14:textId="03748812">
      <w:pPr>
        <w:keepNext/>
        <w:keepLines/>
        <w:spacing w:after="0" w:line="240" w:lineRule="auto"/>
        <w:rPr>
          <w:rFonts w:ascii="Aptos" w:hAnsi="Aptos" w:eastAsia="Aptos" w:cs="Aptos"/>
          <w:sz w:val="22"/>
          <w:szCs w:val="22"/>
        </w:rPr>
      </w:pPr>
      <w:hyperlink r:id="rId26">
        <w:r w:rsidRPr="69995A5B">
          <w:rPr>
            <w:rStyle w:val="Hyperlink"/>
            <w:rFonts w:ascii="Aptos" w:hAnsi="Aptos" w:eastAsia="Aptos" w:cs="Aptos"/>
            <w:sz w:val="22"/>
            <w:szCs w:val="22"/>
          </w:rPr>
          <w:t>Register Here.</w:t>
        </w:r>
      </w:hyperlink>
    </w:p>
    <w:p w:rsidRPr="00C1691E" w:rsidR="00D47523" w:rsidP="69995A5B" w:rsidRDefault="00D47523" w14:paraId="045514F3" w14:textId="4E63206D">
      <w:pPr>
        <w:keepNext/>
        <w:keepLines/>
        <w:spacing w:after="0" w:line="240" w:lineRule="auto"/>
        <w:rPr>
          <w:rFonts w:ascii="Aptos" w:hAnsi="Aptos" w:eastAsia="Aptos" w:cs="Aptos"/>
          <w:sz w:val="22"/>
          <w:szCs w:val="22"/>
        </w:rPr>
      </w:pPr>
    </w:p>
    <w:p w:rsidRPr="00C1691E" w:rsidR="00D47523" w:rsidP="69995A5B" w:rsidRDefault="0FBDB8DD" w14:paraId="59D6AAD2" w14:textId="6379945A">
      <w:pPr>
        <w:keepNext/>
        <w:keepLines/>
        <w:spacing w:after="0" w:line="240" w:lineRule="auto"/>
        <w:rPr>
          <w:rFonts w:ascii="Aptos" w:hAnsi="Aptos" w:eastAsia="Aptos" w:cs="Aptos"/>
          <w:b/>
          <w:bCs/>
          <w:sz w:val="22"/>
          <w:szCs w:val="22"/>
        </w:rPr>
      </w:pPr>
      <w:r w:rsidRPr="69995A5B">
        <w:rPr>
          <w:rFonts w:ascii="Aptos" w:hAnsi="Aptos" w:eastAsia="Aptos" w:cs="Aptos"/>
          <w:b/>
          <w:bCs/>
          <w:sz w:val="22"/>
          <w:szCs w:val="22"/>
        </w:rPr>
        <w:t>Progyny Menopause 101: Ask Anything</w:t>
      </w:r>
    </w:p>
    <w:p w:rsidRPr="00C1691E" w:rsidR="00D47523" w:rsidP="69995A5B" w:rsidRDefault="0FBDB8DD" w14:paraId="364C1AD6" w14:textId="0FC352CC">
      <w:pPr>
        <w:keepNext/>
        <w:keepLines/>
        <w:spacing w:after="0" w:line="240" w:lineRule="auto"/>
        <w:rPr>
          <w:rFonts w:ascii="Aptos" w:hAnsi="Aptos" w:eastAsia="Aptos" w:cs="Aptos"/>
          <w:i/>
          <w:iCs/>
          <w:sz w:val="22"/>
          <w:szCs w:val="22"/>
        </w:rPr>
      </w:pPr>
      <w:r w:rsidRPr="69995A5B">
        <w:rPr>
          <w:rFonts w:ascii="Aptos" w:hAnsi="Aptos" w:eastAsia="Aptos" w:cs="Aptos"/>
          <w:i/>
          <w:iCs/>
          <w:sz w:val="22"/>
          <w:szCs w:val="22"/>
        </w:rPr>
        <w:t>Thursday, December 10</w:t>
      </w:r>
      <w:r w:rsidRPr="69995A5B">
        <w:rPr>
          <w:rFonts w:ascii="Aptos" w:hAnsi="Aptos" w:eastAsia="Aptos" w:cs="Aptos"/>
          <w:i/>
          <w:iCs/>
          <w:sz w:val="22"/>
          <w:szCs w:val="22"/>
          <w:vertAlign w:val="superscript"/>
        </w:rPr>
        <w:t>h</w:t>
      </w:r>
      <w:r w:rsidRPr="69995A5B">
        <w:rPr>
          <w:rFonts w:ascii="Aptos" w:hAnsi="Aptos" w:eastAsia="Aptos" w:cs="Aptos"/>
          <w:i/>
          <w:iCs/>
          <w:sz w:val="22"/>
          <w:szCs w:val="22"/>
        </w:rPr>
        <w:t xml:space="preserve"> at 3 pm ET </w:t>
      </w:r>
    </w:p>
    <w:p w:rsidRPr="00C1691E" w:rsidR="00D47523" w:rsidP="69995A5B" w:rsidRDefault="0FBDB8DD" w14:paraId="05079154" w14:textId="504558E3">
      <w:pPr>
        <w:keepNext/>
        <w:keepLines/>
        <w:spacing w:after="0" w:line="240" w:lineRule="auto"/>
        <w:rPr>
          <w:rFonts w:ascii="Aptos" w:hAnsi="Aptos" w:eastAsia="Aptos" w:cs="Aptos"/>
          <w:sz w:val="22"/>
          <w:szCs w:val="22"/>
        </w:rPr>
      </w:pPr>
      <w:r w:rsidRPr="69995A5B">
        <w:rPr>
          <w:rFonts w:ascii="Aptos" w:hAnsi="Aptos" w:eastAsia="Aptos" w:cs="Aptos"/>
          <w:sz w:val="22"/>
          <w:szCs w:val="22"/>
        </w:rPr>
        <w:t>Have questions about peri/menopause? This is your chance to get answers. Join our experts for an open Q&amp;A session to help you feel prepared, supported, and empowered.</w:t>
      </w:r>
    </w:p>
    <w:p w:rsidRPr="00C1691E" w:rsidR="002B2F06" w:rsidP="613D9555" w:rsidRDefault="0FBDB8DD" w14:paraId="3371D0DF" w14:textId="149A74AC">
      <w:pPr>
        <w:keepNext/>
        <w:keepLines/>
        <w:spacing w:after="0" w:line="240" w:lineRule="auto"/>
        <w:rPr>
          <w:rFonts w:ascii="Aptos" w:hAnsi="Aptos" w:eastAsia="Aptos" w:cs="Aptos"/>
          <w:sz w:val="22"/>
          <w:szCs w:val="22"/>
        </w:rPr>
      </w:pPr>
      <w:hyperlink r:id="rId27">
        <w:r w:rsidRPr="69995A5B">
          <w:rPr>
            <w:rStyle w:val="Hyperlink"/>
            <w:rFonts w:ascii="Aptos" w:hAnsi="Aptos" w:eastAsia="Aptos" w:cs="Aptos"/>
            <w:sz w:val="22"/>
            <w:szCs w:val="22"/>
          </w:rPr>
          <w:t>Register Here.</w:t>
        </w:r>
      </w:hyperlink>
      <w:r w:rsidRPr="69995A5B">
        <w:rPr>
          <w:rFonts w:ascii="Aptos" w:hAnsi="Aptos" w:eastAsia="Aptos" w:cs="Aptos"/>
          <w:sz w:val="22"/>
          <w:szCs w:val="22"/>
        </w:rPr>
        <w:t xml:space="preserve"> </w:t>
      </w:r>
    </w:p>
    <w:p w:rsidRPr="00C1691E" w:rsidR="008C3217" w:rsidP="00D47523" w:rsidRDefault="008C3217" w14:paraId="083632DE" w14:textId="77777777">
      <w:pPr>
        <w:keepNext/>
        <w:keepLines/>
        <w:rPr>
          <w:b/>
          <w:bCs/>
          <w:sz w:val="22"/>
          <w:szCs w:val="22"/>
        </w:rPr>
      </w:pPr>
    </w:p>
    <w:p w:rsidRPr="00C1691E" w:rsidR="00D47523" w:rsidRDefault="00D47523" w14:paraId="5495F261" w14:textId="77777777">
      <w:pPr>
        <w:rPr>
          <w:sz w:val="22"/>
          <w:szCs w:val="22"/>
        </w:rPr>
      </w:pPr>
    </w:p>
    <w:sectPr w:rsidRPr="00C1691E" w:rsidR="00D47523">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A" w:author="Katie Anevski" w:date="2026-01-26T17:10:00Z" w:id="1">
    <w:p w:rsidR="00596870" w:rsidRDefault="00596870" w14:paraId="55BE1631" w14:textId="74D5E19D">
      <w:pPr>
        <w:pStyle w:val="CommentText"/>
      </w:pPr>
      <w:r>
        <w:rPr>
          <w:rStyle w:val="CommentReference"/>
        </w:rPr>
        <w:annotationRef/>
      </w:r>
      <w:r w:rsidRPr="6235E5C1">
        <w:t>Reach out for a trackable link and to confirm digital onboarding.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BE16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1D1FB4" w16cex:dateUtc="2026-01-26T2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BE1631" w16cid:durableId="541D1FB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F6F1"/>
    <w:multiLevelType w:val="hybridMultilevel"/>
    <w:tmpl w:val="66844E66"/>
    <w:lvl w:ilvl="0" w:tplc="378C5BB2">
      <w:start w:val="1"/>
      <w:numFmt w:val="decimal"/>
      <w:lvlText w:val="%1."/>
      <w:lvlJc w:val="left"/>
      <w:pPr>
        <w:ind w:left="720" w:hanging="360"/>
      </w:pPr>
    </w:lvl>
    <w:lvl w:ilvl="1" w:tplc="3348A872">
      <w:start w:val="1"/>
      <w:numFmt w:val="lowerLetter"/>
      <w:lvlText w:val="%2."/>
      <w:lvlJc w:val="left"/>
      <w:pPr>
        <w:ind w:left="1440" w:hanging="360"/>
      </w:pPr>
    </w:lvl>
    <w:lvl w:ilvl="2" w:tplc="9A0E8426">
      <w:start w:val="1"/>
      <w:numFmt w:val="lowerRoman"/>
      <w:lvlText w:val="%3."/>
      <w:lvlJc w:val="right"/>
      <w:pPr>
        <w:ind w:left="2160" w:hanging="180"/>
      </w:pPr>
    </w:lvl>
    <w:lvl w:ilvl="3" w:tplc="2FE4B492">
      <w:start w:val="1"/>
      <w:numFmt w:val="decimal"/>
      <w:lvlText w:val="%4."/>
      <w:lvlJc w:val="left"/>
      <w:pPr>
        <w:ind w:left="2880" w:hanging="360"/>
      </w:pPr>
    </w:lvl>
    <w:lvl w:ilvl="4" w:tplc="EB10747E">
      <w:start w:val="1"/>
      <w:numFmt w:val="lowerLetter"/>
      <w:lvlText w:val="%5."/>
      <w:lvlJc w:val="left"/>
      <w:pPr>
        <w:ind w:left="3600" w:hanging="360"/>
      </w:pPr>
    </w:lvl>
    <w:lvl w:ilvl="5" w:tplc="76DE7CFA">
      <w:start w:val="1"/>
      <w:numFmt w:val="lowerRoman"/>
      <w:lvlText w:val="%6."/>
      <w:lvlJc w:val="right"/>
      <w:pPr>
        <w:ind w:left="4320" w:hanging="180"/>
      </w:pPr>
    </w:lvl>
    <w:lvl w:ilvl="6" w:tplc="F6D85E52">
      <w:start w:val="1"/>
      <w:numFmt w:val="decimal"/>
      <w:lvlText w:val="%7."/>
      <w:lvlJc w:val="left"/>
      <w:pPr>
        <w:ind w:left="5040" w:hanging="360"/>
      </w:pPr>
    </w:lvl>
    <w:lvl w:ilvl="7" w:tplc="DB96CDB4">
      <w:start w:val="1"/>
      <w:numFmt w:val="lowerLetter"/>
      <w:lvlText w:val="%8."/>
      <w:lvlJc w:val="left"/>
      <w:pPr>
        <w:ind w:left="5760" w:hanging="360"/>
      </w:pPr>
    </w:lvl>
    <w:lvl w:ilvl="8" w:tplc="00BA5A9E">
      <w:start w:val="1"/>
      <w:numFmt w:val="lowerRoman"/>
      <w:lvlText w:val="%9."/>
      <w:lvlJc w:val="right"/>
      <w:pPr>
        <w:ind w:left="6480" w:hanging="180"/>
      </w:pPr>
    </w:lvl>
  </w:abstractNum>
  <w:abstractNum w:abstractNumId="1" w15:restartNumberingAfterBreak="0">
    <w:nsid w:val="0464206F"/>
    <w:multiLevelType w:val="multilevel"/>
    <w:tmpl w:val="E9EA6D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1E076E"/>
    <w:multiLevelType w:val="multilevel"/>
    <w:tmpl w:val="4D02BC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1A17B61"/>
    <w:multiLevelType w:val="hybridMultilevel"/>
    <w:tmpl w:val="2D2AF5F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364A84A"/>
    <w:multiLevelType w:val="multilevel"/>
    <w:tmpl w:val="4DA04A4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14326634"/>
    <w:multiLevelType w:val="multilevel"/>
    <w:tmpl w:val="33A222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6C772E2"/>
    <w:multiLevelType w:val="multilevel"/>
    <w:tmpl w:val="2BBC50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5B31A23"/>
    <w:multiLevelType w:val="multilevel"/>
    <w:tmpl w:val="C270DC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6F0E1AF"/>
    <w:multiLevelType w:val="hybridMultilevel"/>
    <w:tmpl w:val="FFFFFFFF"/>
    <w:lvl w:ilvl="0" w:tplc="76AC0802">
      <w:start w:val="1"/>
      <w:numFmt w:val="bullet"/>
      <w:lvlText w:val=""/>
      <w:lvlJc w:val="left"/>
      <w:pPr>
        <w:ind w:left="720" w:hanging="360"/>
      </w:pPr>
      <w:rPr>
        <w:rFonts w:hint="default" w:ascii="Symbol" w:hAnsi="Symbol"/>
      </w:rPr>
    </w:lvl>
    <w:lvl w:ilvl="1" w:tplc="A32C4132">
      <w:start w:val="1"/>
      <w:numFmt w:val="bullet"/>
      <w:lvlText w:val="o"/>
      <w:lvlJc w:val="left"/>
      <w:pPr>
        <w:ind w:left="1440" w:hanging="360"/>
      </w:pPr>
      <w:rPr>
        <w:rFonts w:hint="default" w:ascii="Courier New" w:hAnsi="Courier New"/>
      </w:rPr>
    </w:lvl>
    <w:lvl w:ilvl="2" w:tplc="94F4F6B0">
      <w:start w:val="1"/>
      <w:numFmt w:val="bullet"/>
      <w:lvlText w:val=""/>
      <w:lvlJc w:val="left"/>
      <w:pPr>
        <w:ind w:left="2160" w:hanging="360"/>
      </w:pPr>
      <w:rPr>
        <w:rFonts w:hint="default" w:ascii="Wingdings" w:hAnsi="Wingdings"/>
      </w:rPr>
    </w:lvl>
    <w:lvl w:ilvl="3" w:tplc="604A77D0">
      <w:start w:val="1"/>
      <w:numFmt w:val="bullet"/>
      <w:lvlText w:val=""/>
      <w:lvlJc w:val="left"/>
      <w:pPr>
        <w:ind w:left="2880" w:hanging="360"/>
      </w:pPr>
      <w:rPr>
        <w:rFonts w:hint="default" w:ascii="Symbol" w:hAnsi="Symbol"/>
      </w:rPr>
    </w:lvl>
    <w:lvl w:ilvl="4" w:tplc="C5FC0568">
      <w:start w:val="1"/>
      <w:numFmt w:val="bullet"/>
      <w:lvlText w:val="o"/>
      <w:lvlJc w:val="left"/>
      <w:pPr>
        <w:ind w:left="3600" w:hanging="360"/>
      </w:pPr>
      <w:rPr>
        <w:rFonts w:hint="default" w:ascii="Courier New" w:hAnsi="Courier New"/>
      </w:rPr>
    </w:lvl>
    <w:lvl w:ilvl="5" w:tplc="AB3C9DBC">
      <w:start w:val="1"/>
      <w:numFmt w:val="bullet"/>
      <w:lvlText w:val=""/>
      <w:lvlJc w:val="left"/>
      <w:pPr>
        <w:ind w:left="4320" w:hanging="360"/>
      </w:pPr>
      <w:rPr>
        <w:rFonts w:hint="default" w:ascii="Wingdings" w:hAnsi="Wingdings"/>
      </w:rPr>
    </w:lvl>
    <w:lvl w:ilvl="6" w:tplc="C3B0D902">
      <w:start w:val="1"/>
      <w:numFmt w:val="bullet"/>
      <w:lvlText w:val=""/>
      <w:lvlJc w:val="left"/>
      <w:pPr>
        <w:ind w:left="5040" w:hanging="360"/>
      </w:pPr>
      <w:rPr>
        <w:rFonts w:hint="default" w:ascii="Symbol" w:hAnsi="Symbol"/>
      </w:rPr>
    </w:lvl>
    <w:lvl w:ilvl="7" w:tplc="A18ADA02">
      <w:start w:val="1"/>
      <w:numFmt w:val="bullet"/>
      <w:lvlText w:val="o"/>
      <w:lvlJc w:val="left"/>
      <w:pPr>
        <w:ind w:left="5760" w:hanging="360"/>
      </w:pPr>
      <w:rPr>
        <w:rFonts w:hint="default" w:ascii="Courier New" w:hAnsi="Courier New"/>
      </w:rPr>
    </w:lvl>
    <w:lvl w:ilvl="8" w:tplc="0B8C7CB4">
      <w:start w:val="1"/>
      <w:numFmt w:val="bullet"/>
      <w:lvlText w:val=""/>
      <w:lvlJc w:val="left"/>
      <w:pPr>
        <w:ind w:left="6480" w:hanging="360"/>
      </w:pPr>
      <w:rPr>
        <w:rFonts w:hint="default" w:ascii="Wingdings" w:hAnsi="Wingdings"/>
      </w:rPr>
    </w:lvl>
  </w:abstractNum>
  <w:abstractNum w:abstractNumId="9" w15:restartNumberingAfterBreak="0">
    <w:nsid w:val="5DCD4E3F"/>
    <w:multiLevelType w:val="hybridMultilevel"/>
    <w:tmpl w:val="F66EA2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0CC89BA"/>
    <w:multiLevelType w:val="hybridMultilevel"/>
    <w:tmpl w:val="F2E62A66"/>
    <w:lvl w:ilvl="0" w:tplc="FF3EBAE0">
      <w:start w:val="1"/>
      <w:numFmt w:val="bullet"/>
      <w:lvlText w:val="·"/>
      <w:lvlJc w:val="left"/>
      <w:pPr>
        <w:ind w:left="720" w:hanging="360"/>
      </w:pPr>
      <w:rPr>
        <w:rFonts w:hint="default" w:ascii="Symbol" w:hAnsi="Symbol"/>
      </w:rPr>
    </w:lvl>
    <w:lvl w:ilvl="1" w:tplc="DDDA7656">
      <w:start w:val="1"/>
      <w:numFmt w:val="bullet"/>
      <w:lvlText w:val="o"/>
      <w:lvlJc w:val="left"/>
      <w:pPr>
        <w:ind w:left="1440" w:hanging="360"/>
      </w:pPr>
      <w:rPr>
        <w:rFonts w:hint="default" w:ascii="Courier New" w:hAnsi="Courier New"/>
      </w:rPr>
    </w:lvl>
    <w:lvl w:ilvl="2" w:tplc="4E9E6C56">
      <w:start w:val="1"/>
      <w:numFmt w:val="bullet"/>
      <w:lvlText w:val=""/>
      <w:lvlJc w:val="left"/>
      <w:pPr>
        <w:ind w:left="2160" w:hanging="360"/>
      </w:pPr>
      <w:rPr>
        <w:rFonts w:hint="default" w:ascii="Wingdings" w:hAnsi="Wingdings"/>
      </w:rPr>
    </w:lvl>
    <w:lvl w:ilvl="3" w:tplc="BEDEBF14">
      <w:start w:val="1"/>
      <w:numFmt w:val="bullet"/>
      <w:lvlText w:val=""/>
      <w:lvlJc w:val="left"/>
      <w:pPr>
        <w:ind w:left="2880" w:hanging="360"/>
      </w:pPr>
      <w:rPr>
        <w:rFonts w:hint="default" w:ascii="Symbol" w:hAnsi="Symbol"/>
      </w:rPr>
    </w:lvl>
    <w:lvl w:ilvl="4" w:tplc="E0A0F974">
      <w:start w:val="1"/>
      <w:numFmt w:val="bullet"/>
      <w:lvlText w:val="o"/>
      <w:lvlJc w:val="left"/>
      <w:pPr>
        <w:ind w:left="3600" w:hanging="360"/>
      </w:pPr>
      <w:rPr>
        <w:rFonts w:hint="default" w:ascii="Courier New" w:hAnsi="Courier New"/>
      </w:rPr>
    </w:lvl>
    <w:lvl w:ilvl="5" w:tplc="5B1CA1EA">
      <w:start w:val="1"/>
      <w:numFmt w:val="bullet"/>
      <w:lvlText w:val=""/>
      <w:lvlJc w:val="left"/>
      <w:pPr>
        <w:ind w:left="4320" w:hanging="360"/>
      </w:pPr>
      <w:rPr>
        <w:rFonts w:hint="default" w:ascii="Wingdings" w:hAnsi="Wingdings"/>
      </w:rPr>
    </w:lvl>
    <w:lvl w:ilvl="6" w:tplc="F6A000D6">
      <w:start w:val="1"/>
      <w:numFmt w:val="bullet"/>
      <w:lvlText w:val=""/>
      <w:lvlJc w:val="left"/>
      <w:pPr>
        <w:ind w:left="5040" w:hanging="360"/>
      </w:pPr>
      <w:rPr>
        <w:rFonts w:hint="default" w:ascii="Symbol" w:hAnsi="Symbol"/>
      </w:rPr>
    </w:lvl>
    <w:lvl w:ilvl="7" w:tplc="8AE28334">
      <w:start w:val="1"/>
      <w:numFmt w:val="bullet"/>
      <w:lvlText w:val="o"/>
      <w:lvlJc w:val="left"/>
      <w:pPr>
        <w:ind w:left="5760" w:hanging="360"/>
      </w:pPr>
      <w:rPr>
        <w:rFonts w:hint="default" w:ascii="Courier New" w:hAnsi="Courier New"/>
      </w:rPr>
    </w:lvl>
    <w:lvl w:ilvl="8" w:tplc="DA56A20E">
      <w:start w:val="1"/>
      <w:numFmt w:val="bullet"/>
      <w:lvlText w:val=""/>
      <w:lvlJc w:val="left"/>
      <w:pPr>
        <w:ind w:left="6480" w:hanging="360"/>
      </w:pPr>
      <w:rPr>
        <w:rFonts w:hint="default" w:ascii="Wingdings" w:hAnsi="Wingdings"/>
      </w:rPr>
    </w:lvl>
  </w:abstractNum>
  <w:num w:numId="1" w16cid:durableId="100730645">
    <w:abstractNumId w:val="10"/>
  </w:num>
  <w:num w:numId="2" w16cid:durableId="1101145160">
    <w:abstractNumId w:val="6"/>
  </w:num>
  <w:num w:numId="3" w16cid:durableId="1248538265">
    <w:abstractNumId w:val="9"/>
  </w:num>
  <w:num w:numId="4" w16cid:durableId="1623878797">
    <w:abstractNumId w:val="8"/>
  </w:num>
  <w:num w:numId="5" w16cid:durableId="181667596">
    <w:abstractNumId w:val="0"/>
  </w:num>
  <w:num w:numId="6" w16cid:durableId="1865358158">
    <w:abstractNumId w:val="2"/>
  </w:num>
  <w:num w:numId="7" w16cid:durableId="407456985">
    <w:abstractNumId w:val="7"/>
  </w:num>
  <w:num w:numId="8" w16cid:durableId="442306240">
    <w:abstractNumId w:val="3"/>
  </w:num>
  <w:num w:numId="9" w16cid:durableId="751048504">
    <w:abstractNumId w:val="5"/>
  </w:num>
  <w:num w:numId="10" w16cid:durableId="766272211">
    <w:abstractNumId w:val="4"/>
  </w:num>
  <w:num w:numId="11" w16cid:durableId="88486988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e Anevski">
    <w15:presenceInfo w15:providerId="AD" w15:userId="S::katie.anevski@progyny.com::4d49af96-6879-4c83-a711-69c7090bfd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F2AF86"/>
    <w:rsid w:val="000073CA"/>
    <w:rsid w:val="00016336"/>
    <w:rsid w:val="00023921"/>
    <w:rsid w:val="00041529"/>
    <w:rsid w:val="0006170D"/>
    <w:rsid w:val="000958E9"/>
    <w:rsid w:val="00096DC2"/>
    <w:rsid w:val="000B219E"/>
    <w:rsid w:val="000B686F"/>
    <w:rsid w:val="000D29E7"/>
    <w:rsid w:val="001119BA"/>
    <w:rsid w:val="00121E40"/>
    <w:rsid w:val="00123723"/>
    <w:rsid w:val="0013229B"/>
    <w:rsid w:val="001735CD"/>
    <w:rsid w:val="00183388"/>
    <w:rsid w:val="001A1973"/>
    <w:rsid w:val="001B6899"/>
    <w:rsid w:val="001C0B44"/>
    <w:rsid w:val="001E5E27"/>
    <w:rsid w:val="001F66FF"/>
    <w:rsid w:val="00200C93"/>
    <w:rsid w:val="0021121B"/>
    <w:rsid w:val="002338C6"/>
    <w:rsid w:val="00251959"/>
    <w:rsid w:val="00262713"/>
    <w:rsid w:val="0026385C"/>
    <w:rsid w:val="00291CB4"/>
    <w:rsid w:val="00293B44"/>
    <w:rsid w:val="002B2290"/>
    <w:rsid w:val="002B2F06"/>
    <w:rsid w:val="002B317D"/>
    <w:rsid w:val="002E3410"/>
    <w:rsid w:val="002E7858"/>
    <w:rsid w:val="002F15C9"/>
    <w:rsid w:val="00320480"/>
    <w:rsid w:val="00350347"/>
    <w:rsid w:val="0035306D"/>
    <w:rsid w:val="00365FF1"/>
    <w:rsid w:val="003D33BE"/>
    <w:rsid w:val="003D715C"/>
    <w:rsid w:val="003F10F4"/>
    <w:rsid w:val="003F2097"/>
    <w:rsid w:val="00441872"/>
    <w:rsid w:val="00450649"/>
    <w:rsid w:val="004564A8"/>
    <w:rsid w:val="00462983"/>
    <w:rsid w:val="00470A0C"/>
    <w:rsid w:val="00477369"/>
    <w:rsid w:val="0048258C"/>
    <w:rsid w:val="004C2D78"/>
    <w:rsid w:val="004D53CB"/>
    <w:rsid w:val="004E6869"/>
    <w:rsid w:val="004F1A87"/>
    <w:rsid w:val="004F476D"/>
    <w:rsid w:val="00515191"/>
    <w:rsid w:val="005600EA"/>
    <w:rsid w:val="00560DCA"/>
    <w:rsid w:val="00581AAF"/>
    <w:rsid w:val="005913E9"/>
    <w:rsid w:val="00596870"/>
    <w:rsid w:val="005C382B"/>
    <w:rsid w:val="005C7131"/>
    <w:rsid w:val="00601723"/>
    <w:rsid w:val="00616528"/>
    <w:rsid w:val="006279F1"/>
    <w:rsid w:val="006610DC"/>
    <w:rsid w:val="006C4482"/>
    <w:rsid w:val="006F15BA"/>
    <w:rsid w:val="00775C9B"/>
    <w:rsid w:val="00780061"/>
    <w:rsid w:val="007822C5"/>
    <w:rsid w:val="0078345B"/>
    <w:rsid w:val="007C0AAC"/>
    <w:rsid w:val="00801962"/>
    <w:rsid w:val="00805BD0"/>
    <w:rsid w:val="00824FE6"/>
    <w:rsid w:val="00857B80"/>
    <w:rsid w:val="00865332"/>
    <w:rsid w:val="00886EF0"/>
    <w:rsid w:val="00887C41"/>
    <w:rsid w:val="008A09A4"/>
    <w:rsid w:val="008A7E1D"/>
    <w:rsid w:val="008B383C"/>
    <w:rsid w:val="008C156D"/>
    <w:rsid w:val="008C3217"/>
    <w:rsid w:val="008C4EDE"/>
    <w:rsid w:val="008C69EC"/>
    <w:rsid w:val="008F4E03"/>
    <w:rsid w:val="009265CE"/>
    <w:rsid w:val="00952617"/>
    <w:rsid w:val="0095584D"/>
    <w:rsid w:val="00966829"/>
    <w:rsid w:val="00975C02"/>
    <w:rsid w:val="00980CD7"/>
    <w:rsid w:val="009C4DE9"/>
    <w:rsid w:val="00A26D9E"/>
    <w:rsid w:val="00A31318"/>
    <w:rsid w:val="00A6007F"/>
    <w:rsid w:val="00A6491A"/>
    <w:rsid w:val="00A7577E"/>
    <w:rsid w:val="00AD3E41"/>
    <w:rsid w:val="00AE1230"/>
    <w:rsid w:val="00B52391"/>
    <w:rsid w:val="00B52D93"/>
    <w:rsid w:val="00B879CD"/>
    <w:rsid w:val="00B93514"/>
    <w:rsid w:val="00B96256"/>
    <w:rsid w:val="00BC1237"/>
    <w:rsid w:val="00BD4F73"/>
    <w:rsid w:val="00BE0724"/>
    <w:rsid w:val="00C05CB2"/>
    <w:rsid w:val="00C1691E"/>
    <w:rsid w:val="00C17CE7"/>
    <w:rsid w:val="00C20950"/>
    <w:rsid w:val="00C21A4E"/>
    <w:rsid w:val="00C439F2"/>
    <w:rsid w:val="00C51BE3"/>
    <w:rsid w:val="00C611A5"/>
    <w:rsid w:val="00CB54C0"/>
    <w:rsid w:val="00CF160C"/>
    <w:rsid w:val="00CF5E80"/>
    <w:rsid w:val="00CF6BA8"/>
    <w:rsid w:val="00D213F5"/>
    <w:rsid w:val="00D41839"/>
    <w:rsid w:val="00D4717C"/>
    <w:rsid w:val="00D47523"/>
    <w:rsid w:val="00D73B09"/>
    <w:rsid w:val="00D8E98A"/>
    <w:rsid w:val="00DA40EA"/>
    <w:rsid w:val="00DC0093"/>
    <w:rsid w:val="00DE4E0F"/>
    <w:rsid w:val="00E04425"/>
    <w:rsid w:val="00E06539"/>
    <w:rsid w:val="00E20350"/>
    <w:rsid w:val="00E20958"/>
    <w:rsid w:val="00E27C05"/>
    <w:rsid w:val="00E5181C"/>
    <w:rsid w:val="00E97C68"/>
    <w:rsid w:val="00EB3FA9"/>
    <w:rsid w:val="00EC3793"/>
    <w:rsid w:val="00ED04A1"/>
    <w:rsid w:val="00EF013B"/>
    <w:rsid w:val="00EF575F"/>
    <w:rsid w:val="00F10DE2"/>
    <w:rsid w:val="00F43F59"/>
    <w:rsid w:val="00F47FD0"/>
    <w:rsid w:val="00F564E3"/>
    <w:rsid w:val="00FA31EA"/>
    <w:rsid w:val="00FA61F0"/>
    <w:rsid w:val="00FB2042"/>
    <w:rsid w:val="00FC326F"/>
    <w:rsid w:val="00FC6FE7"/>
    <w:rsid w:val="01A756AC"/>
    <w:rsid w:val="029BEDC9"/>
    <w:rsid w:val="03BCE7C2"/>
    <w:rsid w:val="03C52258"/>
    <w:rsid w:val="04123BF1"/>
    <w:rsid w:val="045828C7"/>
    <w:rsid w:val="05A21650"/>
    <w:rsid w:val="05D86D21"/>
    <w:rsid w:val="06479443"/>
    <w:rsid w:val="06AE488A"/>
    <w:rsid w:val="0710EEC5"/>
    <w:rsid w:val="07272845"/>
    <w:rsid w:val="07518927"/>
    <w:rsid w:val="07D2277D"/>
    <w:rsid w:val="08BF8892"/>
    <w:rsid w:val="094FC708"/>
    <w:rsid w:val="0A2D5909"/>
    <w:rsid w:val="0BEC8ED2"/>
    <w:rsid w:val="0D45CE0E"/>
    <w:rsid w:val="0DCA0E0A"/>
    <w:rsid w:val="0DD53BCF"/>
    <w:rsid w:val="0E658B4E"/>
    <w:rsid w:val="0E9827E3"/>
    <w:rsid w:val="0F0FB44E"/>
    <w:rsid w:val="0F893099"/>
    <w:rsid w:val="0FBDB8DD"/>
    <w:rsid w:val="1025056B"/>
    <w:rsid w:val="109C03E8"/>
    <w:rsid w:val="10A74FD4"/>
    <w:rsid w:val="116D6734"/>
    <w:rsid w:val="117665D9"/>
    <w:rsid w:val="11807AD9"/>
    <w:rsid w:val="1207734D"/>
    <w:rsid w:val="130CC75A"/>
    <w:rsid w:val="1457BCE3"/>
    <w:rsid w:val="157B1DA5"/>
    <w:rsid w:val="16AA8D08"/>
    <w:rsid w:val="16D6EB4D"/>
    <w:rsid w:val="174D30A0"/>
    <w:rsid w:val="17C4D1F9"/>
    <w:rsid w:val="1857DDDA"/>
    <w:rsid w:val="18D2E361"/>
    <w:rsid w:val="19754532"/>
    <w:rsid w:val="1A856AB0"/>
    <w:rsid w:val="1B3E0CE7"/>
    <w:rsid w:val="1B6F6221"/>
    <w:rsid w:val="1D36BD9A"/>
    <w:rsid w:val="1E3D76C4"/>
    <w:rsid w:val="1E7446E7"/>
    <w:rsid w:val="1EF25E44"/>
    <w:rsid w:val="204E2599"/>
    <w:rsid w:val="20E8D08D"/>
    <w:rsid w:val="20FF496F"/>
    <w:rsid w:val="215E4565"/>
    <w:rsid w:val="215EB24D"/>
    <w:rsid w:val="21E442E1"/>
    <w:rsid w:val="22DC6E38"/>
    <w:rsid w:val="2313D441"/>
    <w:rsid w:val="2365E487"/>
    <w:rsid w:val="23AAE38F"/>
    <w:rsid w:val="244BAE9C"/>
    <w:rsid w:val="24E0F33F"/>
    <w:rsid w:val="26877671"/>
    <w:rsid w:val="26E4A578"/>
    <w:rsid w:val="289CD613"/>
    <w:rsid w:val="2A4FC013"/>
    <w:rsid w:val="2AB31137"/>
    <w:rsid w:val="2B28F2E3"/>
    <w:rsid w:val="2BDA1E18"/>
    <w:rsid w:val="2C56AA45"/>
    <w:rsid w:val="2C834299"/>
    <w:rsid w:val="2C98D55F"/>
    <w:rsid w:val="2D216599"/>
    <w:rsid w:val="2D30AB72"/>
    <w:rsid w:val="2D47875E"/>
    <w:rsid w:val="303EF858"/>
    <w:rsid w:val="308A7F7E"/>
    <w:rsid w:val="30A7EF0E"/>
    <w:rsid w:val="30B10228"/>
    <w:rsid w:val="31309931"/>
    <w:rsid w:val="319CB6C8"/>
    <w:rsid w:val="31DBCA55"/>
    <w:rsid w:val="3398A39A"/>
    <w:rsid w:val="345894B3"/>
    <w:rsid w:val="35D2473C"/>
    <w:rsid w:val="363204C3"/>
    <w:rsid w:val="36FEA57E"/>
    <w:rsid w:val="370B7A07"/>
    <w:rsid w:val="384E551A"/>
    <w:rsid w:val="387ADD77"/>
    <w:rsid w:val="38DC83E7"/>
    <w:rsid w:val="398C4179"/>
    <w:rsid w:val="39F2AF86"/>
    <w:rsid w:val="3A258532"/>
    <w:rsid w:val="3A36C09A"/>
    <w:rsid w:val="3ABA059E"/>
    <w:rsid w:val="3AE80FED"/>
    <w:rsid w:val="3AFCC164"/>
    <w:rsid w:val="3C68EE5B"/>
    <w:rsid w:val="3C9AAEAE"/>
    <w:rsid w:val="3CFE2F55"/>
    <w:rsid w:val="3D9654DE"/>
    <w:rsid w:val="3D9A69F2"/>
    <w:rsid w:val="3F91F1E6"/>
    <w:rsid w:val="4116C8CB"/>
    <w:rsid w:val="41483D4F"/>
    <w:rsid w:val="416FA560"/>
    <w:rsid w:val="41F0BD81"/>
    <w:rsid w:val="42788B1D"/>
    <w:rsid w:val="4308CD21"/>
    <w:rsid w:val="431558CB"/>
    <w:rsid w:val="43A51885"/>
    <w:rsid w:val="43BB22FC"/>
    <w:rsid w:val="43FF1920"/>
    <w:rsid w:val="4527F002"/>
    <w:rsid w:val="453CBFFC"/>
    <w:rsid w:val="45433AD6"/>
    <w:rsid w:val="45ED3D85"/>
    <w:rsid w:val="46664431"/>
    <w:rsid w:val="48B67324"/>
    <w:rsid w:val="4979A277"/>
    <w:rsid w:val="49AF0BA2"/>
    <w:rsid w:val="49C61F7D"/>
    <w:rsid w:val="49D152CE"/>
    <w:rsid w:val="4AAFE2A0"/>
    <w:rsid w:val="4ADFD656"/>
    <w:rsid w:val="4B1F6AC0"/>
    <w:rsid w:val="4BA321D8"/>
    <w:rsid w:val="4C0D0222"/>
    <w:rsid w:val="4CB04DF0"/>
    <w:rsid w:val="4E2287F1"/>
    <w:rsid w:val="4E8E14A6"/>
    <w:rsid w:val="4F0854D2"/>
    <w:rsid w:val="51B83AD9"/>
    <w:rsid w:val="524D1CAF"/>
    <w:rsid w:val="53C0BD47"/>
    <w:rsid w:val="54D857FC"/>
    <w:rsid w:val="557950A8"/>
    <w:rsid w:val="55E895BA"/>
    <w:rsid w:val="56AD293E"/>
    <w:rsid w:val="56C8C93B"/>
    <w:rsid w:val="56F85D18"/>
    <w:rsid w:val="5742A06E"/>
    <w:rsid w:val="57B85E6A"/>
    <w:rsid w:val="580F6258"/>
    <w:rsid w:val="5836517A"/>
    <w:rsid w:val="58374A87"/>
    <w:rsid w:val="58EA2221"/>
    <w:rsid w:val="5A64CC9D"/>
    <w:rsid w:val="5C1E44C4"/>
    <w:rsid w:val="5D17B723"/>
    <w:rsid w:val="5D7D4D89"/>
    <w:rsid w:val="5D804D19"/>
    <w:rsid w:val="5E13B21D"/>
    <w:rsid w:val="5E8B8969"/>
    <w:rsid w:val="5F0F0BC8"/>
    <w:rsid w:val="5FB924C5"/>
    <w:rsid w:val="600405C9"/>
    <w:rsid w:val="606F8B88"/>
    <w:rsid w:val="613D9555"/>
    <w:rsid w:val="62652A9A"/>
    <w:rsid w:val="62ED7620"/>
    <w:rsid w:val="62F0C3E1"/>
    <w:rsid w:val="63257A36"/>
    <w:rsid w:val="637946BF"/>
    <w:rsid w:val="640B2ADE"/>
    <w:rsid w:val="6432EF41"/>
    <w:rsid w:val="64D20B11"/>
    <w:rsid w:val="65337B33"/>
    <w:rsid w:val="65BE6EF0"/>
    <w:rsid w:val="65FDD2E8"/>
    <w:rsid w:val="66F6F623"/>
    <w:rsid w:val="670E873D"/>
    <w:rsid w:val="674954B9"/>
    <w:rsid w:val="688DC7CA"/>
    <w:rsid w:val="6962728E"/>
    <w:rsid w:val="69830F7A"/>
    <w:rsid w:val="69995A5B"/>
    <w:rsid w:val="6A3D1589"/>
    <w:rsid w:val="6A7C3091"/>
    <w:rsid w:val="6A856CFF"/>
    <w:rsid w:val="6BF4EC95"/>
    <w:rsid w:val="6DD0BB9A"/>
    <w:rsid w:val="6DFA28D4"/>
    <w:rsid w:val="6EB0C64A"/>
    <w:rsid w:val="6EE9E5F5"/>
    <w:rsid w:val="6EF2A162"/>
    <w:rsid w:val="6F084F14"/>
    <w:rsid w:val="702DD18E"/>
    <w:rsid w:val="70356F90"/>
    <w:rsid w:val="70453754"/>
    <w:rsid w:val="7280BB57"/>
    <w:rsid w:val="73A17468"/>
    <w:rsid w:val="740470B8"/>
    <w:rsid w:val="7419CACD"/>
    <w:rsid w:val="74D1659C"/>
    <w:rsid w:val="7533B7A8"/>
    <w:rsid w:val="7708A5E8"/>
    <w:rsid w:val="775AC49B"/>
    <w:rsid w:val="77DAE918"/>
    <w:rsid w:val="78CEE071"/>
    <w:rsid w:val="79DE2FDC"/>
    <w:rsid w:val="7ABABCDB"/>
    <w:rsid w:val="7B861BDA"/>
    <w:rsid w:val="7BAB8AD1"/>
    <w:rsid w:val="7CB10ADB"/>
    <w:rsid w:val="7DACEFF5"/>
    <w:rsid w:val="7F3D21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9F2AF86"/>
  <w15:chartTrackingRefBased/>
  <w15:docId w15:val="{23DDE08B-CDCA-4474-B3DC-F376465A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FC326F"/>
    <w:pPr>
      <w:ind w:left="720"/>
      <w:contextualSpacing/>
    </w:pPr>
  </w:style>
  <w:style w:type="paragraph" w:styleId="NoSpacing">
    <w:name w:val="No Spacing"/>
    <w:uiPriority w:val="1"/>
    <w:qFormat/>
    <w:rsid w:val="00FC326F"/>
    <w:pPr>
      <w:spacing w:after="0" w:line="240" w:lineRule="auto"/>
    </w:pPr>
  </w:style>
  <w:style w:type="character" w:styleId="Hyperlink">
    <w:name w:val="Hyperlink"/>
    <w:basedOn w:val="DefaultParagraphFont"/>
    <w:uiPriority w:val="99"/>
    <w:unhideWhenUsed/>
    <w:rsid w:val="00A26D9E"/>
    <w:rPr>
      <w:color w:val="467886" w:themeColor="hyperlink"/>
      <w:u w:val="single"/>
    </w:rPr>
  </w:style>
  <w:style w:type="character" w:styleId="UnresolvedMention">
    <w:name w:val="Unresolved Mention"/>
    <w:basedOn w:val="DefaultParagraphFont"/>
    <w:uiPriority w:val="99"/>
    <w:semiHidden/>
    <w:unhideWhenUsed/>
    <w:rsid w:val="00A26D9E"/>
    <w:rPr>
      <w:color w:val="605E5C"/>
      <w:shd w:val="clear" w:color="auto" w:fill="E1DFDD"/>
    </w:rPr>
  </w:style>
  <w:style w:type="character" w:styleId="FollowedHyperlink">
    <w:name w:val="FollowedHyperlink"/>
    <w:basedOn w:val="DefaultParagraphFont"/>
    <w:uiPriority w:val="99"/>
    <w:semiHidden/>
    <w:unhideWhenUsed/>
    <w:rsid w:val="00FB2042"/>
    <w:rPr>
      <w:color w:val="96607D" w:themeColor="followed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C156D"/>
    <w:rPr>
      <w:b/>
      <w:bCs/>
    </w:rPr>
  </w:style>
  <w:style w:type="character" w:styleId="CommentSubjectChar" w:customStyle="1">
    <w:name w:val="Comment Subject Char"/>
    <w:basedOn w:val="CommentTextChar"/>
    <w:link w:val="CommentSubject"/>
    <w:uiPriority w:val="99"/>
    <w:semiHidden/>
    <w:rsid w:val="008C156D"/>
    <w:rPr>
      <w:b/>
      <w:bCs/>
      <w:sz w:val="20"/>
      <w:szCs w:val="20"/>
    </w:rPr>
  </w:style>
  <w:style w:type="paragraph" w:styleId="Revision">
    <w:name w:val="Revision"/>
    <w:hidden/>
    <w:uiPriority w:val="99"/>
    <w:semiHidden/>
    <w:rsid w:val="00E04425"/>
    <w:pPr>
      <w:spacing w:after="0" w:line="240" w:lineRule="auto"/>
    </w:pPr>
  </w:style>
  <w:style w:type="character" w:styleId="Mention">
    <w:name w:val="Mention"/>
    <w:basedOn w:val="DefaultParagraphFont"/>
    <w:uiPriority w:val="99"/>
    <w:unhideWhenUsed/>
    <w:rsid w:val="002E34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earn.progyny.com/webinars/p/1" TargetMode="External" Id="rId8" /><Relationship Type="http://schemas.microsoft.com/office/2018/08/relationships/commentsExtensible" Target="commentsExtensible.xml" Id="rId13" /><Relationship Type="http://schemas.openxmlformats.org/officeDocument/2006/relationships/hyperlink" Target="https://49758771.fs1.hubspotusercontent-na1.net/hubfs/49758771/Client%20Benefit%20Resource%20Hub/March%202026%20Menopause%20101%20Webinar%20Flyer%20(1).pdf" TargetMode="External" Id="rId18" /><Relationship Type="http://schemas.openxmlformats.org/officeDocument/2006/relationships/hyperlink" Target="https://attendee.gotowebinar.com/register/420838527600725077?source=CommunicationTemplate" TargetMode="External" Id="rId26" /><Relationship Type="http://schemas.openxmlformats.org/officeDocument/2006/relationships/customXml" Target="../customXml/item3.xml" Id="rId3" /><Relationship Type="http://schemas.openxmlformats.org/officeDocument/2006/relationships/hyperlink" Target="https://attendee.gotowebinar.com/register/7896893073013616477?source=CommunicationTemplate" TargetMode="Externa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yperlink" Target="https://attendee.gotowebinar.com/register/5201212718613678171?source=CommunicationTemplate" TargetMode="External" Id="rId17" /><Relationship Type="http://schemas.openxmlformats.org/officeDocument/2006/relationships/hyperlink" Target="https://attendee.gotowebinar.com/register/6512588142523842904?source=CommunicationTemplate" TargetMode="External" Id="rId25" /><Relationship Type="http://schemas.openxmlformats.org/officeDocument/2006/relationships/customXml" Target="../customXml/item2.xml" Id="rId2" /><Relationship Type="http://schemas.openxmlformats.org/officeDocument/2006/relationships/hyperlink" Target="https://49758771.fs1.hubspotusercontent-na1.net/hubfs/49758771/Client%20Benefit%20Resource%20Hub/February%202026%20Menopause%20101%20Flyer.pdf" TargetMode="External" Id="rId16" /><Relationship Type="http://schemas.openxmlformats.org/officeDocument/2006/relationships/hyperlink" Target="https://attendee.gotowebinar.com/register/2289963213983811936?source=CommunicationTemplate" TargetMode="External" Id="rId20" /><Relationship Type="http://schemas.microsoft.com/office/2011/relationships/people" Target="people.xml" Id="rId29"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hyperlink" Target="https://attendee.gotowebinar.com/register/7348564425218579040?source=CommunicationTemplate" TargetMode="External" Id="rId24" /><Relationship Type="http://schemas.openxmlformats.org/officeDocument/2006/relationships/styles" Target="styles.xml" Id="rId5" /><Relationship Type="http://schemas.openxmlformats.org/officeDocument/2006/relationships/hyperlink" Target="https://attendee.gotowebinar.com/register/3347874819322799194?source=CommunicationTemplate" TargetMode="External" Id="rId15" /><Relationship Type="http://schemas.openxmlformats.org/officeDocument/2006/relationships/hyperlink" Target="https://attendee.gotowebinar.com/register/3405304510665014871?source=CommunicationTemplate" TargetMode="External" Id="rId23" /><Relationship Type="http://schemas.openxmlformats.org/officeDocument/2006/relationships/fontTable" Target="fontTable.xml" Id="rId28" /><Relationship Type="http://schemas.openxmlformats.org/officeDocument/2006/relationships/comments" Target="comments.xml" Id="rId10" /><Relationship Type="http://schemas.openxmlformats.org/officeDocument/2006/relationships/hyperlink" Target="https://attendee.gotowebinar.com/register/1384851839068321881?source=CommunicationTemplate" TargetMode="External" Id="rId19" /><Relationship Type="http://schemas.openxmlformats.org/officeDocument/2006/relationships/numbering" Target="numbering.xml" Id="rId4" /><Relationship Type="http://schemas.openxmlformats.org/officeDocument/2006/relationships/hyperlink" Target="https://attendee.gotowebinar.com/register/926418162448644184?source=CommunicationTemplate" TargetMode="External" Id="rId22" /><Relationship Type="http://schemas.openxmlformats.org/officeDocument/2006/relationships/hyperlink" Target="https://attendee.gotowebinar.com/register/2243180094592974935?source=CommunicationTemplate" TargetMode="External" Id="rId27" /><Relationship Type="http://schemas.openxmlformats.org/officeDocument/2006/relationships/theme" Target="theme/theme1.xml" Id="rId30" /><Relationship Type="http://schemas.openxmlformats.org/officeDocument/2006/relationships/hyperlink" Target="https://member.progyny.com/login" TargetMode="External" Id="Raba91d5e62d14286" /><Relationship Type="http://schemas.openxmlformats.org/officeDocument/2006/relationships/hyperlink" Target="https://learn.progyny.com/webinars/p/1" TargetMode="External" Id="Rdafc09390a3d42e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2F6ED4D6AD3446BCC3A5A9F3835F45" ma:contentTypeVersion="25" ma:contentTypeDescription="Create a new document." ma:contentTypeScope="" ma:versionID="697779d1610b9bd2c7e0b5cdfc760079">
  <xsd:schema xmlns:xsd="http://www.w3.org/2001/XMLSchema" xmlns:xs="http://www.w3.org/2001/XMLSchema" xmlns:p="http://schemas.microsoft.com/office/2006/metadata/properties" xmlns:ns2="a3a19593-764b-44ba-9c8b-d6764fc55e71" xmlns:ns3="a5f9063c-0cf6-4d7f-9de9-c71357cc3844" targetNamespace="http://schemas.microsoft.com/office/2006/metadata/properties" ma:root="true" ma:fieldsID="88cff0b17970507f2a29d1dd86bf127d" ns2:_="" ns3:_="">
    <xsd:import namespace="a3a19593-764b-44ba-9c8b-d6764fc55e71"/>
    <xsd:import namespace="a5f9063c-0cf6-4d7f-9de9-c71357cc3844"/>
    <xsd:element name="properties">
      <xsd:complexType>
        <xsd:sequence>
          <xsd:element name="documentManagement">
            <xsd:complexType>
              <xsd:all>
                <xsd:element ref="ns2:SharedWithUsers" minOccurs="0"/>
                <xsd:element ref="ns2:SharedWithDetails"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Not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19593-764b-44ba-9c8b-d6764fc55e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cbf549b3-94bd-4f70-b4f4-c20cfe575224}" ma:internalName="TaxCatchAll" ma:showField="CatchAllData" ma:web="a3a19593-764b-44ba-9c8b-d6764fc55e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9063c-0cf6-4d7f-9de9-c71357cc3844" elementFormDefault="qualified">
    <xsd:import namespace="http://schemas.microsoft.com/office/2006/documentManagement/types"/>
    <xsd:import namespace="http://schemas.microsoft.com/office/infopath/2007/PartnerControls"/>
    <xsd:element name="MigrationWizId" ma:index="10" nillable="true" ma:displayName="MigrationWizId" ma:internalName="MigrationWizId">
      <xsd:simpleType>
        <xsd:restriction base="dms:Text"/>
      </xsd:simpleType>
    </xsd:element>
    <xsd:element name="MigrationWizIdPermissions" ma:index="11" nillable="true" ma:displayName="MigrationWizIdPermissions" ma:internalName="MigrationWizIdPermissions">
      <xsd:simpleType>
        <xsd:restriction base="dms:Text"/>
      </xsd:simpleType>
    </xsd:element>
    <xsd:element name="MigrationWizIdPermissionLevels" ma:index="12" nillable="true" ma:displayName="MigrationWizIdPermissionLevels" ma:internalName="MigrationWizIdPermissionLevels">
      <xsd:simpleType>
        <xsd:restriction base="dms:Text"/>
      </xsd:simpleType>
    </xsd:element>
    <xsd:element name="MigrationWizIdDocumentLibraryPermissions" ma:index="13" nillable="true" ma:displayName="MigrationWizIdDocumentLibraryPermissions" ma:internalName="MigrationWizIdDocumentLibraryPermissions">
      <xsd:simpleType>
        <xsd:restriction base="dms:Text"/>
      </xsd:simpleType>
    </xsd:element>
    <xsd:element name="MigrationWizIdSecurityGroups" ma:index="14" nillable="true" ma:displayName="MigrationWizIdSecurityGroups" ma:internalName="MigrationWizIdSecurityGroups">
      <xsd:simpleType>
        <xsd:restriction base="dms:Text"/>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e9288fe-6667-412b-9ae2-e7efbcd460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otes" ma:index="31" nillable="true" ma:displayName="Notes" ma:format="Dropdown" ma:internalName="Note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f9063c-0cf6-4d7f-9de9-c71357cc3844">
      <Terms xmlns="http://schemas.microsoft.com/office/infopath/2007/PartnerControls"/>
    </lcf76f155ced4ddcb4097134ff3c332f>
    <MigrationWizIdDocumentLibraryPermissions xmlns="a5f9063c-0cf6-4d7f-9de9-c71357cc3844" xsi:nil="true"/>
    <MigrationWizIdPermissionLevels xmlns="a5f9063c-0cf6-4d7f-9de9-c71357cc3844" xsi:nil="true"/>
    <Notes xmlns="a5f9063c-0cf6-4d7f-9de9-c71357cc3844" xsi:nil="true"/>
    <MigrationWizId xmlns="a5f9063c-0cf6-4d7f-9de9-c71357cc3844" xsi:nil="true"/>
    <MigrationWizIdSecurityGroups xmlns="a5f9063c-0cf6-4d7f-9de9-c71357cc3844" xsi:nil="true"/>
    <TaxCatchAll xmlns="a3a19593-764b-44ba-9c8b-d6764fc55e71" xsi:nil="true"/>
    <MigrationWizIdPermissions xmlns="a5f9063c-0cf6-4d7f-9de9-c71357cc38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D2219-850B-403A-A5F2-3A1FAD805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19593-764b-44ba-9c8b-d6764fc55e71"/>
    <ds:schemaRef ds:uri="a5f9063c-0cf6-4d7f-9de9-c71357cc3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2658B9-533F-4663-8E2D-ACAC42D73CB3}">
  <ds:schemaRefs>
    <ds:schemaRef ds:uri="http://schemas.microsoft.com/office/2006/metadata/properties"/>
    <ds:schemaRef ds:uri="http://schemas.microsoft.com/office/infopath/2007/PartnerControls"/>
    <ds:schemaRef ds:uri="a5f9063c-0cf6-4d7f-9de9-c71357cc3844"/>
    <ds:schemaRef ds:uri="a3a19593-764b-44ba-9c8b-d6764fc55e71"/>
  </ds:schemaRefs>
</ds:datastoreItem>
</file>

<file path=customXml/itemProps3.xml><?xml version="1.0" encoding="utf-8"?>
<ds:datastoreItem xmlns:ds="http://schemas.openxmlformats.org/officeDocument/2006/customXml" ds:itemID="{BAD09C1C-B2FA-418F-865F-0812F6F0A818}">
  <ds:schemaRefs>
    <ds:schemaRef ds:uri="http://schemas.microsoft.com/sharepoint/v3/contenttype/forms"/>
  </ds:schemaRefs>
</ds:datastoreItem>
</file>

<file path=docMetadata/LabelInfo.xml><?xml version="1.0" encoding="utf-8"?>
<clbl:labelList xmlns:clbl="http://schemas.microsoft.com/office/2020/mipLabelMetadata">
  <clbl:label id="{eef2991d-1069-4afa-bfcf-a4a93c00b52d}" enabled="0" method="" siteId="{eef2991d-1069-4afa-bfcf-a4a93c00b52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Rurie Yi</dc:creator>
  <keywords/>
  <dc:description/>
  <lastModifiedBy>Katie Anevski</lastModifiedBy>
  <revision>36</revision>
  <dcterms:created xsi:type="dcterms:W3CDTF">2025-07-25T00:17:00.0000000Z</dcterms:created>
  <dcterms:modified xsi:type="dcterms:W3CDTF">2026-01-28T22:16:32.2443779Z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0x010100BB2F6ED4D6AD3446BCC3A5A9F3835F45</vt:lpwstr>
  </property>
  <property fmtid="{D5CDD505-2E9C-101B-9397-08002B2CF9AE}" pid="3" name="MediaServiceImageTags">
    <vt:lpwstr/>
  </property>
  <property fmtid="{D5CDD505-2E9C-101B-9397-08002B2CF9AE}" pid="4" name="docLang">
    <vt:lpwstr>en</vt:lpwstr>
  </property>
</Properties>
</file>